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CF" w:rsidRDefault="00C414AD" w:rsidP="00824E91">
      <w:pPr>
        <w:pStyle w:val="Bezriadkovania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Predmet: LITERÁRNA VÝCHOVA A ČÍTANIE</w:t>
      </w:r>
    </w:p>
    <w:p w:rsidR="00641DAA" w:rsidRPr="00641DAA" w:rsidRDefault="00641DAA" w:rsidP="00824E91">
      <w:pPr>
        <w:pStyle w:val="Bezriadkovania"/>
        <w:jc w:val="both"/>
      </w:pPr>
      <w:r w:rsidRPr="00641DAA">
        <w:rPr>
          <w:b/>
          <w:bCs/>
        </w:rPr>
        <w:t xml:space="preserve">Forma:  </w:t>
      </w:r>
      <w:r w:rsidRPr="00641DAA">
        <w:t>semináre</w:t>
      </w:r>
      <w:r w:rsidR="006F1ACF" w:rsidRPr="006F1ACF">
        <w:t xml:space="preserve"> </w:t>
      </w:r>
      <w:r w:rsidR="006F1ACF">
        <w:t xml:space="preserve">  </w:t>
      </w:r>
      <w:r w:rsidR="00F8067D">
        <w:t xml:space="preserve">             </w:t>
      </w:r>
      <w:r w:rsidRPr="00A80C46">
        <w:rPr>
          <w:b/>
        </w:rPr>
        <w:t>Rozsah výučby:</w:t>
      </w:r>
      <w:r w:rsidRPr="00641DAA">
        <w:t xml:space="preserve"> </w:t>
      </w:r>
      <w:r w:rsidR="00A80C46">
        <w:t>2h/týždeň</w:t>
      </w:r>
      <w:r w:rsidR="00F8067D">
        <w:t xml:space="preserve">                    </w:t>
      </w:r>
      <w:r w:rsidRPr="00A80C46">
        <w:rPr>
          <w:b/>
        </w:rPr>
        <w:t>Metóda štúdia:</w:t>
      </w:r>
      <w:r w:rsidRPr="00641DAA">
        <w:t xml:space="preserve"> kombinovaná</w:t>
      </w:r>
    </w:p>
    <w:p w:rsidR="00641DAA" w:rsidRPr="00641DAA" w:rsidRDefault="00641DAA" w:rsidP="00824E91">
      <w:pPr>
        <w:pStyle w:val="Bezriadkovania"/>
        <w:jc w:val="both"/>
      </w:pPr>
      <w:r w:rsidRPr="00A80C46">
        <w:rPr>
          <w:b/>
        </w:rPr>
        <w:t>Forma štúdia:</w:t>
      </w:r>
      <w:r w:rsidRPr="00641DAA">
        <w:t xml:space="preserve"> </w:t>
      </w:r>
      <w:r w:rsidR="00F06A9A">
        <w:t>denná</w:t>
      </w:r>
      <w:r w:rsidR="00DD46F6">
        <w:t xml:space="preserve">                                                                  </w:t>
      </w:r>
      <w:r w:rsidR="00F8067D">
        <w:t xml:space="preserve">      </w:t>
      </w:r>
      <w:r w:rsidRPr="00A80C46">
        <w:rPr>
          <w:b/>
        </w:rPr>
        <w:t>Počet kreditov:</w:t>
      </w:r>
      <w:r w:rsidRPr="00641DAA">
        <w:t xml:space="preserve"> 3</w:t>
      </w:r>
    </w:p>
    <w:p w:rsidR="00641DAA" w:rsidRDefault="00A80C46" w:rsidP="00824E91">
      <w:pPr>
        <w:pStyle w:val="Bezriadkovania"/>
        <w:jc w:val="both"/>
      </w:pPr>
      <w:r w:rsidRPr="00A80C46">
        <w:rPr>
          <w:b/>
        </w:rPr>
        <w:t>Stupeň štúdia:</w:t>
      </w:r>
      <w:r>
        <w:t xml:space="preserve"> magisterské štúdium</w:t>
      </w:r>
      <w:r w:rsidR="00C414AD">
        <w:t>, 1. ročník</w:t>
      </w:r>
      <w:r w:rsidR="00641DAA" w:rsidRPr="00641DAA">
        <w:t> </w:t>
      </w:r>
    </w:p>
    <w:p w:rsidR="00F8067D" w:rsidRDefault="00F8067D" w:rsidP="00824E91">
      <w:pPr>
        <w:pStyle w:val="Bezriadkovania"/>
        <w:jc w:val="both"/>
      </w:pPr>
    </w:p>
    <w:p w:rsidR="00641DAA" w:rsidRDefault="00641DAA" w:rsidP="00824E91">
      <w:pPr>
        <w:pStyle w:val="Bezriadkovania"/>
        <w:jc w:val="both"/>
        <w:rPr>
          <w:b/>
          <w:bCs/>
        </w:rPr>
      </w:pPr>
      <w:r w:rsidRPr="00641DAA">
        <w:rPr>
          <w:b/>
          <w:bCs/>
        </w:rPr>
        <w:t>Podmienky na absolvovanie predmetu:</w:t>
      </w:r>
    </w:p>
    <w:p w:rsidR="00DD46F6" w:rsidRPr="00641DAA" w:rsidRDefault="00DD46F6" w:rsidP="00824E91">
      <w:pPr>
        <w:pStyle w:val="Bezriadkovania"/>
        <w:jc w:val="both"/>
      </w:pPr>
      <w:r>
        <w:rPr>
          <w:b/>
          <w:bCs/>
        </w:rPr>
        <w:t xml:space="preserve">- </w:t>
      </w:r>
      <w:r w:rsidRPr="00DD46F6">
        <w:rPr>
          <w:bCs/>
        </w:rPr>
        <w:t>účasť na výučbe ZOOM a plnenie úloh v</w:t>
      </w:r>
      <w:r>
        <w:rPr>
          <w:bCs/>
        </w:rPr>
        <w:t> </w:t>
      </w:r>
      <w:r w:rsidRPr="00DD46F6">
        <w:rPr>
          <w:bCs/>
        </w:rPr>
        <w:t>MOODLE</w:t>
      </w:r>
      <w:r>
        <w:rPr>
          <w:bCs/>
        </w:rPr>
        <w:t xml:space="preserve"> </w:t>
      </w:r>
      <w:r w:rsidR="000F0D37">
        <w:rPr>
          <w:bCs/>
        </w:rPr>
        <w:t xml:space="preserve">               </w:t>
      </w:r>
      <w:r>
        <w:rPr>
          <w:bCs/>
        </w:rPr>
        <w:t xml:space="preserve">  15b</w:t>
      </w:r>
    </w:p>
    <w:p w:rsidR="00824E91" w:rsidRDefault="00824E91" w:rsidP="00824E91">
      <w:pPr>
        <w:pStyle w:val="Bezriadkovania"/>
        <w:jc w:val="both"/>
      </w:pPr>
      <w:r>
        <w:t>- didaktický projekt na vyučovaciu hodinu literárnej výchovy a čítania (3. alebo 4. ročník</w:t>
      </w:r>
      <w:r w:rsidR="001E0C6A">
        <w:t xml:space="preserve">)  </w:t>
      </w:r>
      <w:r w:rsidR="007F464D">
        <w:t>v integrovanej kognitívnej a komunikačno-zážitkovej koncepcii</w:t>
      </w:r>
      <w:r w:rsidR="000F0D37">
        <w:t xml:space="preserve">  </w:t>
      </w:r>
      <w:r w:rsidR="00105721">
        <w:t xml:space="preserve">výučby LVČ  </w:t>
      </w:r>
      <w:r w:rsidR="00DD46F6">
        <w:t>40b</w:t>
      </w:r>
    </w:p>
    <w:p w:rsidR="007F464D" w:rsidRPr="00641DAA" w:rsidRDefault="007F464D" w:rsidP="00824E91">
      <w:pPr>
        <w:pStyle w:val="Bezriadkovania"/>
        <w:jc w:val="both"/>
      </w:pPr>
    </w:p>
    <w:p w:rsidR="008375BB" w:rsidRDefault="008375BB" w:rsidP="00824E91">
      <w:pPr>
        <w:pStyle w:val="Bezriadkovania"/>
        <w:jc w:val="both"/>
      </w:pPr>
      <w:r>
        <w:t>- analýza</w:t>
      </w:r>
      <w:r w:rsidR="00824E91">
        <w:t xml:space="preserve"> 1</w:t>
      </w:r>
      <w:r>
        <w:t xml:space="preserve"> vedeckej štúdie so zameraním na prácu s literárnym textom z online dostupných časopisov</w:t>
      </w:r>
      <w:r w:rsidR="00DD46F6">
        <w:t xml:space="preserve"> </w:t>
      </w:r>
      <w:r w:rsidR="000F0D37">
        <w:t xml:space="preserve">                       </w:t>
      </w:r>
    </w:p>
    <w:p w:rsidR="000F0D37" w:rsidRDefault="000F0D37" w:rsidP="00824E91">
      <w:pPr>
        <w:pStyle w:val="Bezriadkovania"/>
        <w:jc w:val="both"/>
      </w:pPr>
      <w:r>
        <w:t xml:space="preserve">                                                                                                              15b</w:t>
      </w:r>
    </w:p>
    <w:p w:rsidR="00824E91" w:rsidRDefault="008375BB" w:rsidP="00824E91">
      <w:pPr>
        <w:pStyle w:val="Bezriadkovania"/>
        <w:jc w:val="both"/>
      </w:pPr>
      <w:r w:rsidRPr="00C414AD">
        <w:rPr>
          <w:b/>
        </w:rPr>
        <w:t xml:space="preserve">  </w:t>
      </w:r>
      <w:r w:rsidRPr="00C414AD">
        <w:rPr>
          <w:i/>
        </w:rPr>
        <w:t>O dieťati, jazyku, literatúre</w:t>
      </w:r>
      <w:r w:rsidR="00C414AD">
        <w:t>,</w:t>
      </w:r>
      <w:r w:rsidR="00824E91">
        <w:t xml:space="preserve"> online:</w:t>
      </w:r>
    </w:p>
    <w:p w:rsidR="008375BB" w:rsidRDefault="00F20041" w:rsidP="00824E91">
      <w:pPr>
        <w:pStyle w:val="Bezriadkovania"/>
        <w:jc w:val="both"/>
      </w:pPr>
      <w:r>
        <w:t xml:space="preserve"> </w:t>
      </w:r>
      <w:r w:rsidR="008375BB">
        <w:t xml:space="preserve"> </w:t>
      </w:r>
      <w:hyperlink r:id="rId4" w:history="1">
        <w:r w:rsidR="008375BB" w:rsidRPr="00E41769">
          <w:rPr>
            <w:rStyle w:val="Hypertextovprepojenie"/>
          </w:rPr>
          <w:t>https://www.unipo.sk/pedagogicka-fakulta/katedry/kklv/odjl/cisla-na-stiahnutie/</w:t>
        </w:r>
      </w:hyperlink>
    </w:p>
    <w:p w:rsidR="00824E91" w:rsidRDefault="00824E91" w:rsidP="00824E91">
      <w:pPr>
        <w:pStyle w:val="Bezriadkovania"/>
        <w:jc w:val="both"/>
      </w:pPr>
      <w:r w:rsidRPr="00C414AD">
        <w:rPr>
          <w:b/>
        </w:rPr>
        <w:t xml:space="preserve">  </w:t>
      </w:r>
      <w:proofErr w:type="spellStart"/>
      <w:r w:rsidR="008375BB" w:rsidRPr="00C414AD">
        <w:rPr>
          <w:i/>
        </w:rPr>
        <w:t>Bibiana</w:t>
      </w:r>
      <w:proofErr w:type="spellEnd"/>
      <w:r w:rsidRPr="00C414AD">
        <w:rPr>
          <w:i/>
        </w:rPr>
        <w:t>- revue o umení pre deti a mládež</w:t>
      </w:r>
      <w:r>
        <w:t>, online</w:t>
      </w:r>
    </w:p>
    <w:p w:rsidR="008375BB" w:rsidRDefault="00F20041" w:rsidP="00824E91">
      <w:pPr>
        <w:pStyle w:val="Bezriadkovania"/>
        <w:jc w:val="both"/>
        <w:rPr>
          <w:rStyle w:val="Hypertextovprepojenie"/>
        </w:rPr>
      </w:pPr>
      <w:r>
        <w:t xml:space="preserve"> </w:t>
      </w:r>
      <w:r w:rsidR="00824E91">
        <w:t xml:space="preserve">   </w:t>
      </w:r>
      <w:hyperlink r:id="rId5" w:history="1">
        <w:r w:rsidR="00824E91" w:rsidRPr="00E41769">
          <w:rPr>
            <w:rStyle w:val="Hypertextovprepojenie"/>
          </w:rPr>
          <w:t>http://www.bibiana.sk/sk/archiv/digitalna-bibiana/revue-bibiana</w:t>
        </w:r>
      </w:hyperlink>
    </w:p>
    <w:p w:rsidR="007F464D" w:rsidRDefault="007F464D" w:rsidP="00824E91">
      <w:pPr>
        <w:pStyle w:val="Bezriadkovania"/>
        <w:jc w:val="both"/>
      </w:pPr>
    </w:p>
    <w:p w:rsidR="00824E91" w:rsidRDefault="001026CB" w:rsidP="00824E91">
      <w:pPr>
        <w:pStyle w:val="Bezriadkovania"/>
        <w:jc w:val="both"/>
      </w:pPr>
      <w:r>
        <w:t>Skupinový výstup</w:t>
      </w:r>
      <w:r w:rsidR="001E0C6A">
        <w:t>:</w:t>
      </w:r>
      <w:r w:rsidR="00DD46F6">
        <w:t xml:space="preserve"> </w:t>
      </w:r>
      <w:r w:rsidR="000F0D37">
        <w:t xml:space="preserve">                                                                             </w:t>
      </w:r>
      <w:r w:rsidR="00DD46F6">
        <w:t>10b</w:t>
      </w:r>
    </w:p>
    <w:p w:rsidR="001E0C6A" w:rsidRDefault="005E17BE" w:rsidP="00824E91">
      <w:pPr>
        <w:pStyle w:val="Bezriadkovania"/>
        <w:jc w:val="both"/>
      </w:pPr>
      <w:hyperlink r:id="rId6" w:history="1">
        <w:r w:rsidR="001E0C6A" w:rsidRPr="001E0C6A">
          <w:rPr>
            <w:rStyle w:val="Hypertextovprepojenie"/>
          </w:rPr>
          <w:t>https://docs.google.com/document/d/1I1UNxZRq4iZ8nq5IuxzyMY9w3Dv4M4mGbrV7BaowATs/edit</w:t>
        </w:r>
      </w:hyperlink>
    </w:p>
    <w:p w:rsidR="00641DAA" w:rsidRDefault="00641DAA" w:rsidP="00824E91">
      <w:pPr>
        <w:pStyle w:val="Bezriadkovania"/>
        <w:jc w:val="both"/>
      </w:pPr>
      <w:r w:rsidRPr="00641DAA">
        <w:t xml:space="preserve">- </w:t>
      </w:r>
      <w:r w:rsidR="008375BB">
        <w:t xml:space="preserve">tvorba pracovných listov na kreatívne analytické mapovanie obsahu literárneho textu </w:t>
      </w:r>
    </w:p>
    <w:p w:rsidR="00DD46F6" w:rsidRDefault="00E030B9" w:rsidP="00824E91">
      <w:pPr>
        <w:pStyle w:val="Bezriadkovania"/>
        <w:jc w:val="both"/>
      </w:pPr>
      <w:r>
        <w:t xml:space="preserve">- </w:t>
      </w:r>
      <w:r w:rsidR="008375BB">
        <w:t>tvorba súboru metód na prácu s literárnym textom vhodných pre 1. stupeň ZŠ</w:t>
      </w:r>
      <w:r>
        <w:t xml:space="preserve"> </w:t>
      </w:r>
    </w:p>
    <w:p w:rsidR="00DD46F6" w:rsidRDefault="00DD46F6" w:rsidP="00824E91">
      <w:pPr>
        <w:pStyle w:val="Bezriadkovania"/>
        <w:jc w:val="both"/>
      </w:pPr>
      <w:r>
        <w:t xml:space="preserve">- </w:t>
      </w:r>
      <w:proofErr w:type="spellStart"/>
      <w:r>
        <w:t>kolokviálna</w:t>
      </w:r>
      <w:proofErr w:type="spellEnd"/>
      <w:r>
        <w:t xml:space="preserve"> skúška </w:t>
      </w:r>
      <w:r w:rsidR="000F0D37">
        <w:t xml:space="preserve">                                                                          20b</w:t>
      </w:r>
    </w:p>
    <w:p w:rsidR="00F8067D" w:rsidRDefault="00F8067D" w:rsidP="00824E91">
      <w:pPr>
        <w:pStyle w:val="Bezriadkovania"/>
        <w:jc w:val="both"/>
      </w:pPr>
    </w:p>
    <w:p w:rsidR="00F8067D" w:rsidRPr="00F8067D" w:rsidRDefault="00641DAA" w:rsidP="00F8067D">
      <w:pPr>
        <w:pStyle w:val="Bezriadkovania"/>
        <w:rPr>
          <w:b/>
        </w:rPr>
      </w:pPr>
      <w:r w:rsidRPr="00F8067D">
        <w:rPr>
          <w:b/>
        </w:rPr>
        <w:t> Obsahové zameranie a osnova predmetu</w:t>
      </w:r>
    </w:p>
    <w:p w:rsidR="00641DAA" w:rsidRPr="00641DAA" w:rsidRDefault="00641DAA" w:rsidP="00F8067D">
      <w:pPr>
        <w:pStyle w:val="Bezriadkovania"/>
      </w:pPr>
      <w:r w:rsidRPr="00641DAA">
        <w:t>1. Literatúra, jej funkcie</w:t>
      </w:r>
      <w:r w:rsidR="00F848D4">
        <w:t xml:space="preserve"> </w:t>
      </w:r>
      <w:r w:rsidR="00D61A10">
        <w:t xml:space="preserve"> a postavenie v škole</w:t>
      </w:r>
    </w:p>
    <w:p w:rsidR="00AC069C" w:rsidRDefault="00A51BAE" w:rsidP="00F8067D">
      <w:pPr>
        <w:pStyle w:val="Bezriadkovania"/>
      </w:pPr>
      <w:r>
        <w:t xml:space="preserve">2. Literárna výchova </w:t>
      </w:r>
      <w:r w:rsidR="00CB10B9">
        <w:t xml:space="preserve">a čítanie v </w:t>
      </w:r>
      <w:proofErr w:type="spellStart"/>
      <w:r w:rsidR="00CB10B9">
        <w:t>kurikulárnom</w:t>
      </w:r>
      <w:proofErr w:type="spellEnd"/>
      <w:r w:rsidR="00AC069C">
        <w:t xml:space="preserve"> kontexte ŠVP primárne vzdelávanie – 1. stupeň ZŠ (2015)</w:t>
      </w:r>
    </w:p>
    <w:p w:rsidR="00641DAA" w:rsidRDefault="005E17BE" w:rsidP="00F8067D">
      <w:pPr>
        <w:pStyle w:val="Bezriadkovania"/>
      </w:pPr>
      <w:hyperlink r:id="rId7" w:history="1">
        <w:r w:rsidR="00AC069C" w:rsidRPr="00AC069C">
          <w:rPr>
            <w:rStyle w:val="Hypertextovprepojenie"/>
          </w:rPr>
          <w:t>https://www.statpedu.sk/files/articles/dokumenty/inovovany-statny-vzdelavaci-program/svp_pv_2015.pdf</w:t>
        </w:r>
      </w:hyperlink>
    </w:p>
    <w:p w:rsidR="00AC069C" w:rsidRPr="00641DAA" w:rsidRDefault="00AC069C" w:rsidP="00F8067D">
      <w:pPr>
        <w:pStyle w:val="Bezriadkovania"/>
      </w:pPr>
      <w:r>
        <w:t xml:space="preserve">3. </w:t>
      </w:r>
      <w:r w:rsidRPr="00641DAA">
        <w:t>Analyticko-interpretačné špecifiká detí mladšieho šk.</w:t>
      </w:r>
      <w:r>
        <w:t xml:space="preserve"> </w:t>
      </w:r>
      <w:r w:rsidRPr="00641DAA">
        <w:t>veku vo vzťahu k literárnemu textu</w:t>
      </w:r>
    </w:p>
    <w:p w:rsidR="00641DAA" w:rsidRDefault="00AC069C" w:rsidP="00F8067D">
      <w:pPr>
        <w:pStyle w:val="Bezriadkovania"/>
      </w:pPr>
      <w:r>
        <w:t>4</w:t>
      </w:r>
      <w:r w:rsidR="00641DAA" w:rsidRPr="00641DAA">
        <w:t xml:space="preserve">. </w:t>
      </w:r>
      <w:r w:rsidRPr="00641DAA">
        <w:t xml:space="preserve">Ontogenetické a </w:t>
      </w:r>
      <w:proofErr w:type="spellStart"/>
      <w:r w:rsidRPr="00641DAA">
        <w:t>psychosociálne</w:t>
      </w:r>
      <w:proofErr w:type="spellEnd"/>
      <w:r w:rsidRPr="00641DAA">
        <w:t xml:space="preserve"> predpoklady dekódovania literárneho posolstva</w:t>
      </w:r>
      <w:r>
        <w:t xml:space="preserve"> čitateľov</w:t>
      </w:r>
      <w:r w:rsidRPr="00641DAA">
        <w:t xml:space="preserve"> v mladšom školskom veku</w:t>
      </w:r>
      <w:r>
        <w:t xml:space="preserve"> – </w:t>
      </w:r>
      <w:proofErr w:type="spellStart"/>
      <w:r>
        <w:t>J.Kulka</w:t>
      </w:r>
      <w:proofErr w:type="spellEnd"/>
      <w:r>
        <w:t xml:space="preserve"> (2018)</w:t>
      </w:r>
    </w:p>
    <w:p w:rsidR="00D61A10" w:rsidRDefault="00D61A10" w:rsidP="00F8067D">
      <w:pPr>
        <w:pStyle w:val="Bezriadkovania"/>
      </w:pPr>
      <w:r>
        <w:t>5. Integrovaná kognitívno-komunikačná a zážitková koncepcia vyučovania literárnej výchovy a čítania</w:t>
      </w:r>
    </w:p>
    <w:p w:rsidR="00AC069C" w:rsidRDefault="00D61A10" w:rsidP="00F8067D">
      <w:pPr>
        <w:pStyle w:val="Bezriadkovania"/>
      </w:pPr>
      <w:r>
        <w:t>6</w:t>
      </w:r>
      <w:r w:rsidR="00AC069C">
        <w:t>.</w:t>
      </w:r>
      <w:r w:rsidR="00AC069C" w:rsidRPr="00AC069C">
        <w:t xml:space="preserve"> Metódy práce s literárnym textom na hodinách literárnej výchovy a čítania</w:t>
      </w:r>
    </w:p>
    <w:p w:rsidR="00427A2F" w:rsidRPr="00641DAA" w:rsidRDefault="00D61A10" w:rsidP="00F8067D">
      <w:pPr>
        <w:pStyle w:val="Bezriadkovania"/>
      </w:pPr>
      <w:r>
        <w:t>7</w:t>
      </w:r>
      <w:r w:rsidR="00641DAA" w:rsidRPr="00641DAA">
        <w:t xml:space="preserve">. </w:t>
      </w:r>
      <w:r w:rsidR="00AC069C" w:rsidRPr="00AC069C">
        <w:t xml:space="preserve">Rozvíjanie literárnej </w:t>
      </w:r>
      <w:r>
        <w:t xml:space="preserve">a komunikačnej </w:t>
      </w:r>
      <w:r w:rsidR="00AC069C" w:rsidRPr="00AC069C">
        <w:t>kompetencie na hodinách literárnej výchovy a</w:t>
      </w:r>
      <w:r w:rsidR="00427A2F">
        <w:t> </w:t>
      </w:r>
      <w:r w:rsidR="00AC069C" w:rsidRPr="00AC069C">
        <w:t>čítania</w:t>
      </w:r>
    </w:p>
    <w:p w:rsidR="00641DAA" w:rsidRPr="00641DAA" w:rsidRDefault="00D61A10" w:rsidP="00F8067D">
      <w:pPr>
        <w:pStyle w:val="Bezriadkovania"/>
      </w:pPr>
      <w:r>
        <w:t>8</w:t>
      </w:r>
      <w:r w:rsidR="00641DAA" w:rsidRPr="00641DAA">
        <w:t>.</w:t>
      </w:r>
      <w:r w:rsidR="00AC069C" w:rsidRPr="00AC069C">
        <w:t xml:space="preserve"> </w:t>
      </w:r>
      <w:r w:rsidR="002D4932">
        <w:t>Didaktická transformácia literárneho textu, p</w:t>
      </w:r>
      <w:r w:rsidR="00AC069C" w:rsidRPr="00641DAA">
        <w:t>rístupy k literárnemu textu v didaktickej komunikácii</w:t>
      </w:r>
    </w:p>
    <w:p w:rsidR="00641DAA" w:rsidRDefault="00D61A10" w:rsidP="00824E91">
      <w:pPr>
        <w:pStyle w:val="Bezriadkovania"/>
        <w:jc w:val="both"/>
      </w:pPr>
      <w:r>
        <w:t>9</w:t>
      </w:r>
      <w:r w:rsidR="00641DAA" w:rsidRPr="00641DAA">
        <w:t xml:space="preserve">. </w:t>
      </w:r>
      <w:r w:rsidR="00AC069C">
        <w:t>Čitateľská a didaktická interpretácia literárneho textu</w:t>
      </w:r>
    </w:p>
    <w:p w:rsidR="00F848D4" w:rsidRPr="00641DAA" w:rsidRDefault="00D61A10" w:rsidP="00824E91">
      <w:pPr>
        <w:pStyle w:val="Bezriadkovania"/>
        <w:jc w:val="both"/>
      </w:pPr>
      <w:r>
        <w:t>10</w:t>
      </w:r>
      <w:r w:rsidR="00641DAA" w:rsidRPr="00641DAA">
        <w:t xml:space="preserve">. </w:t>
      </w:r>
      <w:r w:rsidR="000800F2">
        <w:t xml:space="preserve">Čitateľská gramotnosť </w:t>
      </w:r>
      <w:proofErr w:type="spellStart"/>
      <w:r w:rsidR="000800F2">
        <w:t>versus</w:t>
      </w:r>
      <w:proofErr w:type="spellEnd"/>
      <w:r w:rsidR="000800F2">
        <w:t xml:space="preserve"> čitateľstvo</w:t>
      </w:r>
      <w:r w:rsidR="00F848D4">
        <w:t xml:space="preserve"> -  </w:t>
      </w:r>
      <w:r w:rsidR="00F848D4" w:rsidRPr="00641DAA">
        <w:t xml:space="preserve">4 úrovne </w:t>
      </w:r>
      <w:r w:rsidR="00F848D4">
        <w:t>porozumenia textu – (</w:t>
      </w:r>
      <w:r w:rsidR="00F848D4" w:rsidRPr="00641DAA">
        <w:t>PIRLS)</w:t>
      </w:r>
    </w:p>
    <w:p w:rsidR="00641DAA" w:rsidRPr="00641DAA" w:rsidRDefault="00D61A10" w:rsidP="00824E91">
      <w:pPr>
        <w:pStyle w:val="Bezriadkovania"/>
        <w:jc w:val="both"/>
      </w:pPr>
      <w:r>
        <w:t>11</w:t>
      </w:r>
      <w:r w:rsidR="00641DAA" w:rsidRPr="00641DAA">
        <w:t xml:space="preserve">. </w:t>
      </w:r>
      <w:r w:rsidR="00427A2F">
        <w:t>Variabilita metód práce s literárnym textom</w:t>
      </w:r>
    </w:p>
    <w:p w:rsidR="00641DAA" w:rsidRPr="00641DAA" w:rsidRDefault="00641DAA" w:rsidP="00824E91">
      <w:pPr>
        <w:pStyle w:val="Bezriadkovania"/>
        <w:jc w:val="both"/>
      </w:pPr>
      <w:r w:rsidRPr="00641DAA">
        <w:t>12. Práca s</w:t>
      </w:r>
      <w:r w:rsidR="001601E3">
        <w:t> </w:t>
      </w:r>
      <w:r w:rsidRPr="00641DAA">
        <w:t>informačným</w:t>
      </w:r>
      <w:r w:rsidR="001601E3">
        <w:t>/ vecným</w:t>
      </w:r>
      <w:r w:rsidR="00D61A10">
        <w:t xml:space="preserve"> textom</w:t>
      </w:r>
    </w:p>
    <w:p w:rsidR="00641DAA" w:rsidRPr="00641DAA" w:rsidRDefault="00641DAA" w:rsidP="00F8067D">
      <w:pPr>
        <w:pStyle w:val="Bezriadkovania"/>
      </w:pPr>
      <w:r w:rsidRPr="00641DAA">
        <w:t>13. Jazykové a literárne hry v primárnom vzdelávaní</w:t>
      </w:r>
    </w:p>
    <w:p w:rsidR="00F8067D" w:rsidRDefault="00641DAA" w:rsidP="00F8067D">
      <w:pPr>
        <w:pStyle w:val="Bezriadkovania"/>
      </w:pPr>
      <w:r w:rsidRPr="00641DAA">
        <w:t> </w:t>
      </w:r>
    </w:p>
    <w:p w:rsidR="00F8067D" w:rsidRDefault="00641DAA" w:rsidP="00F8067D">
      <w:pPr>
        <w:jc w:val="both"/>
        <w:rPr>
          <w:b/>
          <w:bCs/>
        </w:rPr>
      </w:pPr>
      <w:r w:rsidRPr="00641DAA">
        <w:rPr>
          <w:b/>
          <w:bCs/>
        </w:rPr>
        <w:t>Odporúčaná literatúra</w:t>
      </w:r>
    </w:p>
    <w:p w:rsidR="006525EC" w:rsidRPr="00F8067D" w:rsidRDefault="006525EC" w:rsidP="00F8067D">
      <w:pPr>
        <w:pStyle w:val="Bezriadkovania"/>
        <w:rPr>
          <w:b/>
        </w:rPr>
      </w:pPr>
      <w:proofErr w:type="spellStart"/>
      <w:r w:rsidRPr="00F8067D">
        <w:rPr>
          <w:b/>
        </w:rPr>
        <w:t>Obert</w:t>
      </w:r>
      <w:proofErr w:type="spellEnd"/>
      <w:r w:rsidRPr="00F8067D">
        <w:rPr>
          <w:b/>
        </w:rPr>
        <w:t>, V. Detská literatúra a čitateľský rozvoj dieťaťa. Nitra, Aspekt, 2002</w:t>
      </w:r>
    </w:p>
    <w:p w:rsidR="006525EC" w:rsidRPr="00F8067D" w:rsidRDefault="006525EC" w:rsidP="00F8067D">
      <w:pPr>
        <w:pStyle w:val="Bezriadkovania"/>
        <w:rPr>
          <w:b/>
        </w:rPr>
      </w:pPr>
      <w:proofErr w:type="spellStart"/>
      <w:r w:rsidRPr="00F8067D">
        <w:rPr>
          <w:b/>
        </w:rPr>
        <w:t>Rusňák</w:t>
      </w:r>
      <w:proofErr w:type="spellEnd"/>
      <w:r w:rsidRPr="00F8067D">
        <w:rPr>
          <w:b/>
        </w:rPr>
        <w:t>, R. 2009. Svetová literatúra pre deti a mládež v didaktickej komunikácii. Prešov, PU, 2009</w:t>
      </w:r>
    </w:p>
    <w:p w:rsidR="006525EC" w:rsidRDefault="006525EC" w:rsidP="00F8067D">
      <w:pPr>
        <w:pStyle w:val="Bezriadkovania"/>
      </w:pPr>
      <w:r w:rsidRPr="00F8067D">
        <w:rPr>
          <w:b/>
        </w:rPr>
        <w:t>Online</w:t>
      </w:r>
      <w:r w:rsidRPr="00F8067D">
        <w:t xml:space="preserve">: </w:t>
      </w:r>
      <w:hyperlink r:id="rId8" w:history="1">
        <w:r w:rsidR="00F8067D" w:rsidRPr="00E41769">
          <w:rPr>
            <w:rStyle w:val="Hypertextovprepojenie"/>
          </w:rPr>
          <w:t>http://moodledata.pf.unipo.sk/publikacie/ucebnice/Svetova-literatura-Rusnak.pdf</w:t>
        </w:r>
      </w:hyperlink>
    </w:p>
    <w:p w:rsidR="006525EC" w:rsidRPr="00641DAA" w:rsidRDefault="006525EC" w:rsidP="006525EC">
      <w:pPr>
        <w:pStyle w:val="Bezriadkovania"/>
        <w:jc w:val="both"/>
      </w:pPr>
      <w:r w:rsidRPr="00641DAA">
        <w:t>Liptáková, Ľ. a kol. 2011 Integrovaná didaktika slovenského jazyka a literatúry pre primárne vzdelávanie. PU Prešov, 2011</w:t>
      </w:r>
    </w:p>
    <w:p w:rsidR="00641DAA" w:rsidRPr="00641DAA" w:rsidRDefault="00641DAA" w:rsidP="00824E91">
      <w:pPr>
        <w:pStyle w:val="Bezriadkovania"/>
        <w:jc w:val="both"/>
      </w:pPr>
      <w:proofErr w:type="spellStart"/>
      <w:r w:rsidRPr="00641DAA">
        <w:t>Gavora</w:t>
      </w:r>
      <w:proofErr w:type="spellEnd"/>
      <w:r w:rsidRPr="00641DAA">
        <w:t>, P. a kol.: Ako rozvíjať porozumenie textu u žiaka. Príručka pre učiteľa.Enigma,2008</w:t>
      </w:r>
    </w:p>
    <w:p w:rsidR="00641DAA" w:rsidRPr="00641DAA" w:rsidRDefault="00641DAA" w:rsidP="00824E91">
      <w:pPr>
        <w:pStyle w:val="Bezriadkovania"/>
        <w:jc w:val="both"/>
      </w:pPr>
      <w:proofErr w:type="spellStart"/>
      <w:r w:rsidRPr="00641DAA">
        <w:t>Kašiarová</w:t>
      </w:r>
      <w:proofErr w:type="spellEnd"/>
      <w:r w:rsidRPr="00641DAA">
        <w:t>, N. 2011. Rozvoj čitateľskej gramotnosti v primárnom vzdelávaní. MPC, Bratislava. 2011</w:t>
      </w:r>
    </w:p>
    <w:p w:rsidR="00641DAA" w:rsidRPr="00641DAA" w:rsidRDefault="00641DAA" w:rsidP="00824E91">
      <w:pPr>
        <w:pStyle w:val="Bezriadkovania"/>
        <w:jc w:val="both"/>
      </w:pPr>
      <w:proofErr w:type="spellStart"/>
      <w:r w:rsidRPr="00641DAA">
        <w:lastRenderedPageBreak/>
        <w:t>Kopál,J</w:t>
      </w:r>
      <w:proofErr w:type="spellEnd"/>
      <w:r w:rsidRPr="00641DAA">
        <w:t xml:space="preserve">. - </w:t>
      </w:r>
      <w:proofErr w:type="spellStart"/>
      <w:r w:rsidRPr="00641DAA">
        <w:t>Tarcalová,Ž</w:t>
      </w:r>
      <w:proofErr w:type="spellEnd"/>
      <w:r w:rsidRPr="00641DAA">
        <w:t>.: Literatúra pre deti a didaktika literárnej výchovy na prvom stupni základnej školy. SPN, Bratislava, 1985.</w:t>
      </w:r>
    </w:p>
    <w:p w:rsidR="00641DAA" w:rsidRPr="00641DAA" w:rsidRDefault="00641DAA" w:rsidP="00824E91">
      <w:pPr>
        <w:pStyle w:val="Bezriadkovania"/>
        <w:jc w:val="both"/>
      </w:pPr>
      <w:proofErr w:type="spellStart"/>
      <w:r w:rsidRPr="00641DAA">
        <w:t>Murinová</w:t>
      </w:r>
      <w:proofErr w:type="spellEnd"/>
      <w:r w:rsidRPr="00641DAA">
        <w:t xml:space="preserve">, B. - </w:t>
      </w:r>
      <w:proofErr w:type="spellStart"/>
      <w:r w:rsidRPr="00641DAA">
        <w:t>Mastišová,J</w:t>
      </w:r>
      <w:proofErr w:type="spellEnd"/>
      <w:r w:rsidRPr="00641DAA">
        <w:t xml:space="preserve">.: Rozvíjanie komunikatívnych kompetencií v </w:t>
      </w:r>
      <w:proofErr w:type="spellStart"/>
      <w:r w:rsidRPr="00641DAA">
        <w:t>predprimárnom</w:t>
      </w:r>
      <w:proofErr w:type="spellEnd"/>
      <w:r w:rsidRPr="00641DAA">
        <w:t xml:space="preserve"> a primárnom vzdelávaní, Ružomberok, 2011.</w:t>
      </w:r>
    </w:p>
    <w:p w:rsidR="00641DAA" w:rsidRPr="00641DAA" w:rsidRDefault="00641DAA" w:rsidP="00824E91">
      <w:pPr>
        <w:pStyle w:val="Bezriadkovania"/>
        <w:jc w:val="both"/>
      </w:pPr>
      <w:proofErr w:type="spellStart"/>
      <w:r w:rsidRPr="00641DAA">
        <w:t>Sliacky</w:t>
      </w:r>
      <w:proofErr w:type="spellEnd"/>
      <w:r w:rsidRPr="00641DAA">
        <w:t xml:space="preserve">, O. -  </w:t>
      </w:r>
      <w:proofErr w:type="spellStart"/>
      <w:r w:rsidRPr="00641DAA">
        <w:t>Stanislavová</w:t>
      </w:r>
      <w:proofErr w:type="spellEnd"/>
      <w:r w:rsidRPr="00641DAA">
        <w:t>, Z.: Kontúry slovenskej literatúry pre deti a mládež v rokoch 1945-2002, Prešov, Náuka, 2003.</w:t>
      </w:r>
    </w:p>
    <w:p w:rsidR="00F8067D" w:rsidRPr="00641DAA" w:rsidRDefault="00F8067D" w:rsidP="00F8067D">
      <w:pPr>
        <w:pStyle w:val="Bezriadkovania"/>
        <w:jc w:val="both"/>
      </w:pPr>
      <w:proofErr w:type="spellStart"/>
      <w:r w:rsidRPr="00641DAA">
        <w:t>Findra</w:t>
      </w:r>
      <w:proofErr w:type="spellEnd"/>
      <w:r w:rsidRPr="00641DAA">
        <w:t>, J. - Tvrdoň, E.: Ústny prejav a umelecký prednes. SPN. Bratislava.1986</w:t>
      </w:r>
    </w:p>
    <w:p w:rsidR="00AC0078" w:rsidRDefault="005E17BE" w:rsidP="00824E91">
      <w:pPr>
        <w:jc w:val="both"/>
      </w:pPr>
    </w:p>
    <w:sectPr w:rsidR="00AC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A"/>
    <w:rsid w:val="000800F2"/>
    <w:rsid w:val="00081031"/>
    <w:rsid w:val="00085653"/>
    <w:rsid w:val="000F0D37"/>
    <w:rsid w:val="001026CB"/>
    <w:rsid w:val="00105721"/>
    <w:rsid w:val="001601E3"/>
    <w:rsid w:val="001E0C6A"/>
    <w:rsid w:val="001F26D3"/>
    <w:rsid w:val="002D4932"/>
    <w:rsid w:val="003007E4"/>
    <w:rsid w:val="00381578"/>
    <w:rsid w:val="00427A2F"/>
    <w:rsid w:val="005E17BE"/>
    <w:rsid w:val="00641DAA"/>
    <w:rsid w:val="00644F46"/>
    <w:rsid w:val="006525EC"/>
    <w:rsid w:val="00656DC0"/>
    <w:rsid w:val="006F1ACF"/>
    <w:rsid w:val="00792901"/>
    <w:rsid w:val="007D3B3A"/>
    <w:rsid w:val="007F464D"/>
    <w:rsid w:val="007F7DAD"/>
    <w:rsid w:val="00824E91"/>
    <w:rsid w:val="008375BB"/>
    <w:rsid w:val="008E071F"/>
    <w:rsid w:val="00A057C7"/>
    <w:rsid w:val="00A51BAE"/>
    <w:rsid w:val="00A80C46"/>
    <w:rsid w:val="00AC069C"/>
    <w:rsid w:val="00C414AD"/>
    <w:rsid w:val="00CB10B9"/>
    <w:rsid w:val="00D210E0"/>
    <w:rsid w:val="00D61A10"/>
    <w:rsid w:val="00DD46F6"/>
    <w:rsid w:val="00E030B9"/>
    <w:rsid w:val="00E709FB"/>
    <w:rsid w:val="00F06A9A"/>
    <w:rsid w:val="00F20041"/>
    <w:rsid w:val="00F41508"/>
    <w:rsid w:val="00F64007"/>
    <w:rsid w:val="00F8067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A909-0EF2-4427-A414-BF7AC73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400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7E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375B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4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data.pf.unipo.sk/publikacie/ucebnice/Svetova-literatura-Rusna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pedu.sk/files/articles/dokumenty/inovovany-statny-vzdelavaci-program/svp_pv_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1UNxZRq4iZ8nq5IuxzyMY9w3Dv4M4mGbrV7BaowATs/edit" TargetMode="External"/><Relationship Id="rId5" Type="http://schemas.openxmlformats.org/officeDocument/2006/relationships/hyperlink" Target="http://www.bibiana.sk/sk/archiv/digitalna-bibiana/revue-bibi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nipo.sk/pedagogicka-fakulta/katedry/kklv/odjl/cisla-na-stiahnut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 Lydia, Mgr., PhD.</dc:creator>
  <cp:keywords/>
  <dc:description/>
  <cp:lastModifiedBy>Simanova Lydia, Mgr., PhD.</cp:lastModifiedBy>
  <cp:revision>2</cp:revision>
  <cp:lastPrinted>2019-01-31T06:18:00Z</cp:lastPrinted>
  <dcterms:created xsi:type="dcterms:W3CDTF">2021-04-28T13:55:00Z</dcterms:created>
  <dcterms:modified xsi:type="dcterms:W3CDTF">2021-04-28T13:55:00Z</dcterms:modified>
</cp:coreProperties>
</file>