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46" w:rsidRDefault="00BA099E" w:rsidP="00490746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Pedagogická prax </w:t>
      </w:r>
      <w:r w:rsidR="00490746">
        <w:rPr>
          <w:rFonts w:cstheme="minorHAnsi"/>
          <w:b/>
          <w:sz w:val="28"/>
          <w:szCs w:val="28"/>
        </w:rPr>
        <w:t>- projekt</w:t>
      </w:r>
    </w:p>
    <w:p w:rsidR="00BA099E" w:rsidRPr="00FC390A" w:rsidRDefault="00BA099E" w:rsidP="00490746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inštru</w:t>
      </w:r>
      <w:r w:rsidR="00F44677">
        <w:rPr>
          <w:rFonts w:cstheme="minorHAnsi"/>
          <w:b/>
          <w:sz w:val="28"/>
          <w:szCs w:val="28"/>
        </w:rPr>
        <w:t>ktáž pre študentky/študentov a c</w:t>
      </w:r>
      <w:r>
        <w:rPr>
          <w:rFonts w:cstheme="minorHAnsi"/>
          <w:b/>
          <w:sz w:val="28"/>
          <w:szCs w:val="28"/>
        </w:rPr>
        <w:t>vičné učiteľky</w:t>
      </w:r>
      <w:r w:rsidR="00490746">
        <w:rPr>
          <w:rFonts w:cstheme="minorHAnsi"/>
          <w:b/>
          <w:sz w:val="28"/>
          <w:szCs w:val="28"/>
        </w:rPr>
        <w:t>/učiteľov</w:t>
      </w:r>
    </w:p>
    <w:p w:rsidR="00490746" w:rsidRDefault="00490746" w:rsidP="00F44677">
      <w:pPr>
        <w:pStyle w:val="Bezriadkovania"/>
      </w:pPr>
    </w:p>
    <w:p w:rsidR="007442CB" w:rsidRDefault="00F44677" w:rsidP="00F44677">
      <w:pPr>
        <w:pStyle w:val="Bezriadkovania"/>
      </w:pPr>
      <w:r>
        <w:t>D</w:t>
      </w:r>
      <w:r w:rsidR="00BA099E">
        <w:t xml:space="preserve">ruh praxe: </w:t>
      </w:r>
      <w:r>
        <w:tab/>
      </w:r>
      <w:r>
        <w:tab/>
      </w:r>
      <w:r w:rsidR="00BA099E">
        <w:t xml:space="preserve">Pedagogická prax – projekt (záverečná - </w:t>
      </w:r>
      <w:r w:rsidR="007442CB">
        <w:t>15_NSdm</w:t>
      </w:r>
      <w:r w:rsidR="00BD3D7C">
        <w:t>, 15_NSem</w:t>
      </w:r>
      <w:r w:rsidR="00BA099E">
        <w:t>)</w:t>
      </w:r>
      <w:r w:rsidR="007442CB">
        <w:t xml:space="preserve"> </w:t>
      </w:r>
    </w:p>
    <w:p w:rsidR="00BA099E" w:rsidRDefault="00F44677" w:rsidP="00F44677">
      <w:pPr>
        <w:pStyle w:val="Bezriadkovania"/>
      </w:pPr>
      <w:r>
        <w:t>R</w:t>
      </w:r>
      <w:r w:rsidR="00BA099E">
        <w:t xml:space="preserve">očník štúdia: </w:t>
      </w:r>
      <w:r>
        <w:tab/>
      </w:r>
      <w:r>
        <w:tab/>
      </w:r>
      <w:r w:rsidR="00490746">
        <w:t>2. ročník</w:t>
      </w:r>
      <w:r w:rsidR="007E170F">
        <w:t xml:space="preserve"> IŠ</w:t>
      </w:r>
      <w:r w:rsidR="00BA099E">
        <w:t xml:space="preserve">, 3. ročník EŠ </w:t>
      </w:r>
    </w:p>
    <w:p w:rsidR="00BA099E" w:rsidRDefault="00F44677" w:rsidP="00F44677">
      <w:pPr>
        <w:pStyle w:val="Bezriadkovania"/>
      </w:pPr>
      <w:r>
        <w:t>T</w:t>
      </w:r>
      <w:r w:rsidR="00F06C0E">
        <w:t>ermín konania:</w:t>
      </w:r>
      <w:r w:rsidR="00BA099E">
        <w:t xml:space="preserve"> </w:t>
      </w:r>
      <w:r>
        <w:tab/>
      </w:r>
      <w:r w:rsidR="00BA099E">
        <w:t>0</w:t>
      </w:r>
      <w:r w:rsidR="001C6D74">
        <w:t>8</w:t>
      </w:r>
      <w:r w:rsidR="00BA099E">
        <w:t>.</w:t>
      </w:r>
      <w:r w:rsidR="007E170F">
        <w:t xml:space="preserve"> 02. 2021</w:t>
      </w:r>
      <w:r w:rsidR="00BA099E">
        <w:t xml:space="preserve"> do 1</w:t>
      </w:r>
      <w:r w:rsidR="001C6D74">
        <w:t>9</w:t>
      </w:r>
      <w:r w:rsidR="007E170F">
        <w:t>. 03</w:t>
      </w:r>
      <w:r w:rsidR="00155028">
        <w:t xml:space="preserve">. </w:t>
      </w:r>
      <w:r w:rsidR="007E170F">
        <w:t>202</w:t>
      </w:r>
      <w:r w:rsidR="00155028">
        <w:t>1</w:t>
      </w:r>
      <w:r w:rsidR="007E170F">
        <w:t>, ale podľa potreby</w:t>
      </w:r>
      <w:r w:rsidR="00BA099E">
        <w:t xml:space="preserve"> až do </w:t>
      </w:r>
      <w:r w:rsidR="00183892">
        <w:t>23.</w:t>
      </w:r>
      <w:r w:rsidR="00155028">
        <w:t xml:space="preserve"> 04.</w:t>
      </w:r>
      <w:r w:rsidR="007E170F">
        <w:t xml:space="preserve"> </w:t>
      </w:r>
      <w:r w:rsidR="00155028">
        <w:t>2021</w:t>
      </w:r>
      <w:r w:rsidR="00BA099E">
        <w:t xml:space="preserve"> </w:t>
      </w:r>
    </w:p>
    <w:p w:rsidR="007442CB" w:rsidRPr="00E02173" w:rsidRDefault="007442CB" w:rsidP="003E01C8">
      <w:pPr>
        <w:pStyle w:val="b"/>
        <w:ind w:left="567"/>
        <w:jc w:val="both"/>
        <w:rPr>
          <w:b/>
        </w:rPr>
      </w:pPr>
      <w:r w:rsidRPr="00E02173">
        <w:rPr>
          <w:b/>
        </w:rPr>
        <w:t>Povinnosti študenta:</w:t>
      </w:r>
    </w:p>
    <w:p w:rsidR="007442CB" w:rsidRPr="00BD2FB4" w:rsidRDefault="007442CB" w:rsidP="003E01C8">
      <w:pPr>
        <w:pStyle w:val="dd"/>
        <w:ind w:left="851" w:hanging="284"/>
        <w:jc w:val="both"/>
      </w:pPr>
      <w:r w:rsidRPr="00BD2FB4">
        <w:rPr>
          <w:b/>
          <w:i/>
        </w:rPr>
        <w:t>Spísať informovaný súhlas s vedením ZŠ,</w:t>
      </w:r>
      <w:r w:rsidRPr="00BD2FB4">
        <w:t xml:space="preserve"> že na príslušnej ZŠ bude v intervale </w:t>
      </w:r>
      <w:r w:rsidR="00213E9A" w:rsidRPr="00BD2FB4">
        <w:t>0</w:t>
      </w:r>
      <w:r w:rsidR="001C6D74" w:rsidRPr="00BD2FB4">
        <w:t>8</w:t>
      </w:r>
      <w:r w:rsidR="00213E9A" w:rsidRPr="00BD2FB4">
        <w:t>. 02</w:t>
      </w:r>
      <w:r w:rsidR="003E01C8">
        <w:t>. 2021</w:t>
      </w:r>
      <w:r w:rsidR="007A2B0F" w:rsidRPr="00BD2FB4">
        <w:t xml:space="preserve"> až </w:t>
      </w:r>
      <w:r w:rsidR="009F5459">
        <w:t>2</w:t>
      </w:r>
      <w:r w:rsidR="00281FC3">
        <w:t>3</w:t>
      </w:r>
      <w:r w:rsidR="00213E9A" w:rsidRPr="00BD2FB4">
        <w:t>.</w:t>
      </w:r>
      <w:r w:rsidR="00FC390A" w:rsidRPr="00BD2FB4">
        <w:t xml:space="preserve"> </w:t>
      </w:r>
      <w:r w:rsidR="00213E9A" w:rsidRPr="00BD2FB4">
        <w:t>0</w:t>
      </w:r>
      <w:r w:rsidR="00155028" w:rsidRPr="00BD2FB4">
        <w:t>4</w:t>
      </w:r>
      <w:r w:rsidR="007A2B0F" w:rsidRPr="00BD2FB4">
        <w:t xml:space="preserve">. </w:t>
      </w:r>
      <w:r w:rsidR="00155028" w:rsidRPr="00BD2FB4">
        <w:t>2021</w:t>
      </w:r>
      <w:r w:rsidR="00FC390A" w:rsidRPr="00BD2FB4">
        <w:t xml:space="preserve"> </w:t>
      </w:r>
      <w:r w:rsidR="007A2B0F" w:rsidRPr="00BD2FB4">
        <w:t>vykonávaná prax.</w:t>
      </w:r>
      <w:r w:rsidRPr="00BD2FB4">
        <w:t xml:space="preserve"> </w:t>
      </w:r>
    </w:p>
    <w:p w:rsidR="00B06434" w:rsidRPr="00BD2FB4" w:rsidRDefault="00896BD9" w:rsidP="003E01C8">
      <w:pPr>
        <w:pStyle w:val="dd"/>
        <w:ind w:left="851" w:hanging="284"/>
        <w:jc w:val="both"/>
      </w:pPr>
      <w:r w:rsidRPr="00BD2FB4">
        <w:t>O</w:t>
      </w:r>
      <w:r w:rsidR="003E01C8">
        <w:t xml:space="preserve">boznámiť sa s možnosťami </w:t>
      </w:r>
      <w:r w:rsidR="00155028" w:rsidRPr="00BD2FB4">
        <w:t xml:space="preserve">rôznych foriem realizácie </w:t>
      </w:r>
      <w:r w:rsidR="003E01C8">
        <w:t xml:space="preserve">praxe a pripraviť si </w:t>
      </w:r>
      <w:r w:rsidR="003E01C8">
        <w:rPr>
          <w:b/>
          <w:i/>
        </w:rPr>
        <w:t xml:space="preserve">osobný plán </w:t>
      </w:r>
      <w:r w:rsidRPr="00B06434">
        <w:rPr>
          <w:b/>
          <w:i/>
        </w:rPr>
        <w:t>študenta na praxi,</w:t>
      </w:r>
      <w:r w:rsidR="003E01C8">
        <w:t xml:space="preserve"> </w:t>
      </w:r>
      <w:r w:rsidR="008C7697" w:rsidRPr="00BD2FB4">
        <w:t xml:space="preserve">odoslať ho </w:t>
      </w:r>
      <w:r w:rsidR="007442CB" w:rsidRPr="00BD2FB4">
        <w:t>do</w:t>
      </w:r>
      <w:r w:rsidR="00183892">
        <w:t xml:space="preserve"> </w:t>
      </w:r>
      <w:r w:rsidR="0047550A">
        <w:t>15</w:t>
      </w:r>
      <w:r w:rsidR="00213E9A" w:rsidRPr="00BD2FB4">
        <w:t>.</w:t>
      </w:r>
      <w:r w:rsidR="00FC390A" w:rsidRPr="00BD2FB4">
        <w:t xml:space="preserve"> </w:t>
      </w:r>
      <w:r w:rsidR="00213E9A" w:rsidRPr="00BD2FB4">
        <w:t>02</w:t>
      </w:r>
      <w:r w:rsidR="007442CB" w:rsidRPr="00BD2FB4">
        <w:t>.</w:t>
      </w:r>
      <w:r w:rsidR="00FD525D" w:rsidRPr="00BD2FB4">
        <w:t xml:space="preserve"> 2021</w:t>
      </w:r>
      <w:r w:rsidR="009F38F9" w:rsidRPr="00BD2FB4">
        <w:t xml:space="preserve"> prof. PaedDr. Alene Douškovej, PhD.</w:t>
      </w:r>
      <w:r w:rsidR="003E01C8">
        <w:t xml:space="preserve"> </w:t>
      </w:r>
      <w:r w:rsidR="008C7697" w:rsidRPr="00BD2FB4">
        <w:t>Aktivity</w:t>
      </w:r>
      <w:r w:rsidR="007442CB" w:rsidRPr="00BD2FB4">
        <w:t xml:space="preserve"> si môže študent zhusťov</w:t>
      </w:r>
      <w:r w:rsidR="00FC390A" w:rsidRPr="00BD2FB4">
        <w:t>ať aj do väčšieho počtu ako 2</w:t>
      </w:r>
      <w:r w:rsidR="003E01C8">
        <w:t xml:space="preserve"> </w:t>
      </w:r>
      <w:r w:rsidR="008C7697" w:rsidRPr="00BD2FB4">
        <w:t xml:space="preserve">na </w:t>
      </w:r>
      <w:r w:rsidR="007442CB" w:rsidRPr="00BD2FB4">
        <w:t xml:space="preserve">deň. Nesmie ale skrátiť prax do menej ako štyroch týždňov, tzn. do 20 dní. </w:t>
      </w:r>
    </w:p>
    <w:p w:rsidR="00155028" w:rsidRPr="00BD2FB4" w:rsidRDefault="00155028" w:rsidP="003E01C8">
      <w:pPr>
        <w:pStyle w:val="dd"/>
        <w:ind w:left="851" w:hanging="284"/>
        <w:jc w:val="both"/>
      </w:pPr>
      <w:r w:rsidRPr="00BD2FB4">
        <w:rPr>
          <w:b/>
          <w:i/>
        </w:rPr>
        <w:t>zúčastniť sa inštruktáže</w:t>
      </w:r>
      <w:r w:rsidRPr="00BD2FB4">
        <w:t xml:space="preserve"> – ZOOM stretnutie 20.</w:t>
      </w:r>
      <w:r w:rsidR="00356FA8">
        <w:t xml:space="preserve"> </w:t>
      </w:r>
      <w:r w:rsidRPr="00BD2FB4">
        <w:t>01.</w:t>
      </w:r>
      <w:r w:rsidR="00356FA8">
        <w:t xml:space="preserve"> </w:t>
      </w:r>
      <w:r w:rsidRPr="00BD2FB4">
        <w:t>2021</w:t>
      </w:r>
      <w:r w:rsidR="00BE3906">
        <w:t>.</w:t>
      </w:r>
    </w:p>
    <w:p w:rsidR="00155028" w:rsidRDefault="00155028" w:rsidP="003E01C8">
      <w:pPr>
        <w:pStyle w:val="dd"/>
        <w:ind w:left="851" w:hanging="284"/>
        <w:jc w:val="both"/>
      </w:pPr>
      <w:r w:rsidRPr="00BD2FB4">
        <w:rPr>
          <w:b/>
          <w:i/>
        </w:rPr>
        <w:t>zúčastniť sa prie</w:t>
      </w:r>
      <w:r w:rsidR="00356FA8">
        <w:rPr>
          <w:b/>
          <w:i/>
        </w:rPr>
        <w:t>bežného a záverečného kolokvia k</w:t>
      </w:r>
      <w:r w:rsidRPr="00BD2FB4">
        <w:rPr>
          <w:b/>
          <w:i/>
        </w:rPr>
        <w:t> praxi</w:t>
      </w:r>
      <w:r w:rsidRPr="00BD2FB4">
        <w:t xml:space="preserve"> – termín </w:t>
      </w:r>
      <w:r w:rsidR="00356FA8">
        <w:t>22</w:t>
      </w:r>
      <w:r w:rsidR="008C7697" w:rsidRPr="00BD2FB4">
        <w:t>.</w:t>
      </w:r>
      <w:r w:rsidR="00356FA8">
        <w:t xml:space="preserve"> </w:t>
      </w:r>
      <w:r w:rsidR="006E169D" w:rsidRPr="00BD2FB4">
        <w:t>3</w:t>
      </w:r>
      <w:r w:rsidR="00356FA8">
        <w:t xml:space="preserve">. 2021 </w:t>
      </w:r>
      <w:r w:rsidR="008C7697" w:rsidRPr="00BD2FB4">
        <w:t>a</w:t>
      </w:r>
      <w:r w:rsidR="00F1170C">
        <w:t> </w:t>
      </w:r>
      <w:r w:rsidR="00281FC3">
        <w:t>19</w:t>
      </w:r>
      <w:r w:rsidR="006E169D" w:rsidRPr="00BD2FB4">
        <w:t>.</w:t>
      </w:r>
      <w:r w:rsidR="00356FA8">
        <w:t xml:space="preserve"> </w:t>
      </w:r>
      <w:r w:rsidR="006E169D" w:rsidRPr="00BD2FB4">
        <w:t>4. 2021.</w:t>
      </w:r>
    </w:p>
    <w:p w:rsidR="00C07AF6" w:rsidRDefault="00C07AF6" w:rsidP="00C07AF6">
      <w:pPr>
        <w:pStyle w:val="dd"/>
        <w:numPr>
          <w:ilvl w:val="0"/>
          <w:numId w:val="0"/>
        </w:numPr>
        <w:jc w:val="both"/>
        <w:rPr>
          <w:b/>
          <w:i/>
        </w:rPr>
      </w:pPr>
    </w:p>
    <w:p w:rsidR="00C07AF6" w:rsidRDefault="00C07AF6" w:rsidP="00C07AF6">
      <w:pPr>
        <w:pStyle w:val="dd"/>
        <w:numPr>
          <w:ilvl w:val="0"/>
          <w:numId w:val="0"/>
        </w:numPr>
        <w:jc w:val="both"/>
      </w:pPr>
      <w:r>
        <w:rPr>
          <w:b/>
          <w:i/>
        </w:rPr>
        <w:t xml:space="preserve">Požiadavky na činnosti </w:t>
      </w:r>
      <w:r w:rsidR="004B6CD2">
        <w:rPr>
          <w:b/>
          <w:i/>
        </w:rPr>
        <w:t xml:space="preserve">študentov </w:t>
      </w:r>
      <w:r>
        <w:rPr>
          <w:b/>
          <w:i/>
        </w:rPr>
        <w:t xml:space="preserve">sú </w:t>
      </w:r>
      <w:r w:rsidR="00A75685">
        <w:rPr>
          <w:b/>
          <w:i/>
        </w:rPr>
        <w:t>viazané na súčasnú situáciu</w:t>
      </w:r>
      <w:r w:rsidR="004B6CD2" w:rsidRPr="004B6CD2">
        <w:t>.</w:t>
      </w:r>
      <w:r w:rsidR="004B6CD2">
        <w:t xml:space="preserve"> </w:t>
      </w:r>
      <w:r>
        <w:t xml:space="preserve">Počas záverečnej praxe </w:t>
      </w:r>
      <w:r w:rsidR="00A75685">
        <w:t xml:space="preserve">by mala </w:t>
      </w:r>
      <w:r>
        <w:t>d</w:t>
      </w:r>
      <w:r w:rsidR="004B6CD2">
        <w:t>omin</w:t>
      </w:r>
      <w:r w:rsidR="00A75685">
        <w:t xml:space="preserve">ovať priama </w:t>
      </w:r>
      <w:r w:rsidR="004B6CD2">
        <w:t>výučba</w:t>
      </w:r>
      <w:r w:rsidR="00A75685">
        <w:t xml:space="preserve"> študentov </w:t>
      </w:r>
      <w:r w:rsidR="004B6CD2">
        <w:t xml:space="preserve">v otvorených </w:t>
      </w:r>
      <w:r>
        <w:t>školách. P</w:t>
      </w:r>
      <w:r w:rsidR="004B6CD2">
        <w:t xml:space="preserve">rogram </w:t>
      </w:r>
      <w:r w:rsidR="00A75685">
        <w:t xml:space="preserve">praxe </w:t>
      </w:r>
      <w:r w:rsidR="004B6CD2">
        <w:t xml:space="preserve">je </w:t>
      </w:r>
      <w:r w:rsidR="00A75685">
        <w:t>zo</w:t>
      </w:r>
      <w:r w:rsidR="004B6CD2">
        <w:t>stavený v súlade s momentálnou epidemiologickou situác</w:t>
      </w:r>
      <w:r>
        <w:t xml:space="preserve">iou. Po návrate </w:t>
      </w:r>
      <w:r w:rsidR="00A75685">
        <w:t xml:space="preserve">žiakov a učiteľov </w:t>
      </w:r>
      <w:r w:rsidR="009A4C48">
        <w:t xml:space="preserve">do škôl budú prevažovať </w:t>
      </w:r>
      <w:r>
        <w:t xml:space="preserve">zaužívané náčuvy a výstupy. </w:t>
      </w:r>
    </w:p>
    <w:p w:rsidR="00C07AF6" w:rsidRDefault="00C07AF6" w:rsidP="00C07AF6">
      <w:pPr>
        <w:pStyle w:val="dd"/>
        <w:numPr>
          <w:ilvl w:val="0"/>
          <w:numId w:val="0"/>
        </w:numPr>
        <w:jc w:val="both"/>
      </w:pPr>
    </w:p>
    <w:p w:rsidR="007442CB" w:rsidRPr="00E02173" w:rsidRDefault="00381076" w:rsidP="00C07AF6">
      <w:pPr>
        <w:pStyle w:val="dd"/>
        <w:numPr>
          <w:ilvl w:val="0"/>
          <w:numId w:val="0"/>
        </w:numPr>
        <w:jc w:val="both"/>
        <w:rPr>
          <w:b/>
        </w:rPr>
      </w:pPr>
      <w:r w:rsidRPr="00E02173">
        <w:rPr>
          <w:b/>
        </w:rPr>
        <w:t>Požadovaný výkon od študenta</w:t>
      </w:r>
      <w:r w:rsidR="00016A99">
        <w:rPr>
          <w:b/>
        </w:rPr>
        <w:t xml:space="preserve"> </w:t>
      </w:r>
      <w:r w:rsidR="0028408C">
        <w:rPr>
          <w:b/>
        </w:rPr>
        <w:t xml:space="preserve"> interného štúdia (</w:t>
      </w:r>
      <w:r w:rsidR="00016A99">
        <w:rPr>
          <w:b/>
        </w:rPr>
        <w:t>IŠ</w:t>
      </w:r>
      <w:r w:rsidR="0028408C">
        <w:rPr>
          <w:b/>
        </w:rPr>
        <w:t xml:space="preserve">) </w:t>
      </w:r>
      <w:r w:rsidR="00CD6645">
        <w:rPr>
          <w:b/>
        </w:rPr>
        <w:t xml:space="preserve">a </w:t>
      </w:r>
      <w:r w:rsidR="0028408C">
        <w:rPr>
          <w:b/>
        </w:rPr>
        <w:t>externého štúdia (</w:t>
      </w:r>
      <w:r w:rsidR="00CD6645">
        <w:rPr>
          <w:b/>
        </w:rPr>
        <w:t>EŠ</w:t>
      </w:r>
      <w:r w:rsidR="0028408C">
        <w:rPr>
          <w:b/>
        </w:rPr>
        <w:t>)</w:t>
      </w:r>
    </w:p>
    <w:p w:rsidR="003C42BA" w:rsidRPr="00CD6645" w:rsidRDefault="00324335" w:rsidP="00576FAB">
      <w:pPr>
        <w:pStyle w:val="a"/>
        <w:numPr>
          <w:ilvl w:val="0"/>
          <w:numId w:val="31"/>
        </w:numPr>
        <w:spacing w:after="120"/>
        <w:ind w:left="714" w:hanging="357"/>
        <w:jc w:val="both"/>
        <w:rPr>
          <w:highlight w:val="yellow"/>
        </w:rPr>
      </w:pPr>
      <w:r w:rsidRPr="008776D6">
        <w:rPr>
          <w:b/>
        </w:rPr>
        <w:t>P</w:t>
      </w:r>
      <w:r w:rsidR="009E1ED2" w:rsidRPr="008776D6">
        <w:rPr>
          <w:b/>
        </w:rPr>
        <w:t>edagogické pozorovanie s reflexiou (</w:t>
      </w:r>
      <w:r w:rsidR="00CD6645" w:rsidRPr="008776D6">
        <w:rPr>
          <w:b/>
          <w:color w:val="00B050"/>
        </w:rPr>
        <w:t xml:space="preserve">IŠ </w:t>
      </w:r>
      <w:r w:rsidR="009E1ED2" w:rsidRPr="008776D6">
        <w:rPr>
          <w:b/>
          <w:color w:val="00B050"/>
        </w:rPr>
        <w:t>náčuvy</w:t>
      </w:r>
      <w:r w:rsidR="001829CF">
        <w:rPr>
          <w:b/>
          <w:color w:val="00B050"/>
        </w:rPr>
        <w:t xml:space="preserve"> - </w:t>
      </w:r>
      <w:r w:rsidR="00381076" w:rsidRPr="008776D6">
        <w:rPr>
          <w:b/>
          <w:color w:val="00B050"/>
        </w:rPr>
        <w:t>10 VH</w:t>
      </w:r>
      <w:r w:rsidR="001829CF">
        <w:rPr>
          <w:b/>
          <w:color w:val="00B050"/>
        </w:rPr>
        <w:t>/</w:t>
      </w:r>
      <w:r w:rsidR="004B6CD2" w:rsidRPr="008776D6">
        <w:rPr>
          <w:b/>
          <w:color w:val="00B050"/>
        </w:rPr>
        <w:t>iných výučbových jednotiek</w:t>
      </w:r>
      <w:r w:rsidR="001829CF">
        <w:rPr>
          <w:b/>
          <w:color w:val="00B050"/>
        </w:rPr>
        <w:t xml:space="preserve"> </w:t>
      </w:r>
      <w:r w:rsidR="006A3869">
        <w:rPr>
          <w:b/>
          <w:color w:val="00B050"/>
        </w:rPr>
        <w:br/>
      </w:r>
      <w:r w:rsidR="00CD6645">
        <w:rPr>
          <w:b/>
        </w:rPr>
        <w:t>a </w:t>
      </w:r>
      <w:r w:rsidR="00CD6645">
        <w:t xml:space="preserve"> </w:t>
      </w:r>
      <w:r w:rsidR="001829CF">
        <w:rPr>
          <w:b/>
          <w:color w:val="0070C0"/>
        </w:rPr>
        <w:t>EŠ – 5 VH/</w:t>
      </w:r>
      <w:r w:rsidR="00CD6645" w:rsidRPr="00CD6645">
        <w:rPr>
          <w:b/>
          <w:color w:val="0070C0"/>
        </w:rPr>
        <w:t>iných výučbových jednotiek</w:t>
      </w:r>
      <w:r w:rsidR="00381076" w:rsidRPr="00CD6645">
        <w:rPr>
          <w:b/>
          <w:color w:val="0070C0"/>
        </w:rPr>
        <w:t>)</w:t>
      </w:r>
      <w:r w:rsidR="00381076" w:rsidRPr="00CD6645">
        <w:rPr>
          <w:b/>
        </w:rPr>
        <w:t>.</w:t>
      </w:r>
      <w:r w:rsidR="00381076" w:rsidRPr="00731EE8">
        <w:t xml:space="preserve"> </w:t>
      </w:r>
      <w:r w:rsidR="009301EA">
        <w:t>Študenti/</w:t>
      </w:r>
      <w:r w:rsidR="00482880">
        <w:t xml:space="preserve">študentky </w:t>
      </w:r>
      <w:r>
        <w:t>ich realizujú podľa reáln</w:t>
      </w:r>
      <w:r w:rsidR="00482880">
        <w:t>ej epidemiologickej situácie a možností</w:t>
      </w:r>
      <w:r w:rsidR="00155028">
        <w:t xml:space="preserve"> školy a </w:t>
      </w:r>
      <w:r w:rsidR="009301EA">
        <w:t xml:space="preserve">cvičných </w:t>
      </w:r>
      <w:r>
        <w:t>učiteliek</w:t>
      </w:r>
      <w:r w:rsidR="00482880">
        <w:t>/</w:t>
      </w:r>
      <w:r w:rsidR="00016A99">
        <w:t>učiteľov.</w:t>
      </w:r>
      <w:r>
        <w:t xml:space="preserve"> Po dohode s cvičnou učiteľkou</w:t>
      </w:r>
      <w:r w:rsidR="00A75685">
        <w:t>/učiteľom</w:t>
      </w:r>
      <w:r w:rsidR="00482880">
        <w:t xml:space="preserve"> si študent nakombinuje</w:t>
      </w:r>
      <w:r>
        <w:t xml:space="preserve">: </w:t>
      </w:r>
    </w:p>
    <w:p w:rsidR="00324335" w:rsidRDefault="00FD525D" w:rsidP="00B37172">
      <w:pPr>
        <w:pStyle w:val="dd"/>
        <w:numPr>
          <w:ilvl w:val="0"/>
          <w:numId w:val="21"/>
        </w:numPr>
        <w:jc w:val="both"/>
      </w:pPr>
      <w:r w:rsidRPr="00016A99">
        <w:rPr>
          <w:color w:val="FF0000"/>
        </w:rPr>
        <w:t>náčuv</w:t>
      </w:r>
      <w:r w:rsidR="00BA099E" w:rsidRPr="00016A99">
        <w:rPr>
          <w:color w:val="FF0000"/>
        </w:rPr>
        <w:t>y</w:t>
      </w:r>
      <w:r w:rsidRPr="00016A99">
        <w:rPr>
          <w:color w:val="FF0000"/>
        </w:rPr>
        <w:t xml:space="preserve"> prostredníctvom k</w:t>
      </w:r>
      <w:r w:rsidR="00BA099E" w:rsidRPr="00016A99">
        <w:rPr>
          <w:color w:val="FF0000"/>
        </w:rPr>
        <w:t>o</w:t>
      </w:r>
      <w:r w:rsidRPr="00016A99">
        <w:rPr>
          <w:color w:val="FF0000"/>
        </w:rPr>
        <w:t xml:space="preserve">munikačných platforiem </w:t>
      </w:r>
      <w:r w:rsidR="009E1ED2" w:rsidRPr="00C230C8">
        <w:t>u cvičnej pani učiteľky</w:t>
      </w:r>
      <w:r w:rsidR="00A75685">
        <w:t xml:space="preserve"> </w:t>
      </w:r>
      <w:r w:rsidR="00B37172">
        <w:t>(</w:t>
      </w:r>
      <w:r w:rsidR="008C7697" w:rsidRPr="00C230C8">
        <w:t>spra</w:t>
      </w:r>
      <w:r w:rsidR="00B37172">
        <w:t>covanie pozorovania s reflexiou</w:t>
      </w:r>
      <w:r w:rsidR="008C7697" w:rsidRPr="00C230C8">
        <w:t>, vlastné návrhy)</w:t>
      </w:r>
    </w:p>
    <w:p w:rsidR="00016A99" w:rsidRDefault="00016A99" w:rsidP="00B37172">
      <w:pPr>
        <w:pStyle w:val="dd"/>
        <w:numPr>
          <w:ilvl w:val="0"/>
          <w:numId w:val="21"/>
        </w:numPr>
        <w:jc w:val="both"/>
      </w:pPr>
      <w:r w:rsidRPr="00016A99">
        <w:rPr>
          <w:color w:val="FF0000"/>
        </w:rPr>
        <w:t xml:space="preserve">náčuvy v školskej triede na priamej výučbe </w:t>
      </w:r>
      <w:r>
        <w:t>u cvičného učiteľa</w:t>
      </w:r>
      <w:r w:rsidR="00A75685">
        <w:t xml:space="preserve"> </w:t>
      </w:r>
      <w:r>
        <w:t>(</w:t>
      </w:r>
      <w:r w:rsidRPr="00C230C8">
        <w:t>spra</w:t>
      </w:r>
      <w:r w:rsidR="00B37172">
        <w:t>covanie pozorovania s reflexiou</w:t>
      </w:r>
      <w:r w:rsidRPr="00C230C8">
        <w:t>, vlastné návrhy</w:t>
      </w:r>
      <w:r>
        <w:t>)</w:t>
      </w:r>
    </w:p>
    <w:p w:rsidR="00E47D7A" w:rsidRPr="00E47D7A" w:rsidRDefault="009E1ED2" w:rsidP="00B37172">
      <w:pPr>
        <w:pStyle w:val="dd"/>
        <w:numPr>
          <w:ilvl w:val="0"/>
          <w:numId w:val="21"/>
        </w:numPr>
        <w:jc w:val="both"/>
      </w:pPr>
      <w:r w:rsidRPr="00E47D7A">
        <w:rPr>
          <w:color w:val="FF0000"/>
        </w:rPr>
        <w:t>náčuv</w:t>
      </w:r>
      <w:r w:rsidR="00324335" w:rsidRPr="00E47D7A">
        <w:rPr>
          <w:color w:val="FF0000"/>
        </w:rPr>
        <w:t>y</w:t>
      </w:r>
      <w:r w:rsidRPr="00E47D7A">
        <w:rPr>
          <w:color w:val="FF0000"/>
        </w:rPr>
        <w:t xml:space="preserve"> online </w:t>
      </w:r>
      <w:r w:rsidR="00B37172">
        <w:rPr>
          <w:color w:val="FF0000"/>
        </w:rPr>
        <w:t>vyučovania</w:t>
      </w:r>
      <w:r w:rsidR="00016A99">
        <w:t xml:space="preserve"> (</w:t>
      </w:r>
      <w:r w:rsidR="00E47D7A">
        <w:t xml:space="preserve">VH, </w:t>
      </w:r>
      <w:r w:rsidR="002D1230" w:rsidRPr="00C230C8">
        <w:t>vzdelávacích aktivít</w:t>
      </w:r>
      <w:r w:rsidR="00016A99">
        <w:t>)</w:t>
      </w:r>
      <w:r w:rsidRPr="00C230C8">
        <w:t xml:space="preserve"> uverejnených na eduTv</w:t>
      </w:r>
      <w:r w:rsidR="00324335" w:rsidRPr="00C230C8">
        <w:t xml:space="preserve">, </w:t>
      </w:r>
      <w:r w:rsidR="00EB124D" w:rsidRPr="00C230C8">
        <w:t>Relácia Š</w:t>
      </w:r>
      <w:r w:rsidR="00A66C73" w:rsidRPr="00C230C8">
        <w:t>kolský</w:t>
      </w:r>
      <w:r w:rsidR="00EB124D" w:rsidRPr="00C230C8">
        <w:t xml:space="preserve"> </w:t>
      </w:r>
      <w:r w:rsidR="00A66C73" w:rsidRPr="00C230C8">
        <w:t>klub</w:t>
      </w:r>
      <w:r w:rsidR="009301EA">
        <w:t xml:space="preserve">, </w:t>
      </w:r>
      <w:r w:rsidR="00E47D7A">
        <w:t>a iných platformách</w:t>
      </w:r>
      <w:r w:rsidR="00B37172">
        <w:t xml:space="preserve"> </w:t>
      </w:r>
      <w:r w:rsidRPr="00C230C8">
        <w:t>(</w:t>
      </w:r>
      <w:r w:rsidR="00B37172">
        <w:t xml:space="preserve">spracovanie </w:t>
      </w:r>
      <w:r w:rsidR="003C42BA" w:rsidRPr="00C230C8">
        <w:t>pozorovania a reflexia, vlastné návrhy</w:t>
      </w:r>
      <w:r w:rsidR="00B37172">
        <w:t>,</w:t>
      </w:r>
      <w:r w:rsidR="00E47D7A">
        <w:t xml:space="preserve"> pozri:</w:t>
      </w:r>
      <w:r w:rsidR="00E47D7A" w:rsidRPr="00E47D7A">
        <w:rPr>
          <w:rFonts w:ascii="Calibri" w:hAnsi="Calibri"/>
          <w:color w:val="000000"/>
        </w:rPr>
        <w:t xml:space="preserve"> </w:t>
      </w:r>
    </w:p>
    <w:p w:rsidR="009301EA" w:rsidRDefault="00B9263A" w:rsidP="00E47D7A">
      <w:pPr>
        <w:pStyle w:val="dd"/>
        <w:numPr>
          <w:ilvl w:val="0"/>
          <w:numId w:val="0"/>
        </w:numPr>
        <w:ind w:left="720"/>
        <w:rPr>
          <w:rFonts w:ascii="Calibri" w:hAnsi="Calibri"/>
          <w:color w:val="000000"/>
        </w:rPr>
      </w:pPr>
      <w:hyperlink r:id="rId7" w:history="1">
        <w:r w:rsidR="00E47D7A" w:rsidRPr="0081658C">
          <w:rPr>
            <w:rStyle w:val="Hypertextovprepojenie"/>
            <w:rFonts w:ascii="Calibri" w:hAnsi="Calibri"/>
          </w:rPr>
          <w:t>https://bobyho-skola.cz/cesky-jazyk trida/pisanka/?fbclid=IwAR0OTJrVwGhNdFsPq3QMQ8A8xrLbUSs5RmwWUOV0RRedxllcp-zja2VWoH0</w:t>
        </w:r>
      </w:hyperlink>
      <w:r w:rsidR="00E47D7A">
        <w:rPr>
          <w:rFonts w:ascii="Calibri" w:hAnsi="Calibri"/>
          <w:color w:val="000000"/>
        </w:rPr>
        <w:t xml:space="preserve">  </w:t>
      </w:r>
    </w:p>
    <w:p w:rsidR="00E47D7A" w:rsidRPr="00E47D7A" w:rsidRDefault="00B9263A" w:rsidP="00E47D7A">
      <w:pPr>
        <w:pStyle w:val="dd"/>
        <w:numPr>
          <w:ilvl w:val="0"/>
          <w:numId w:val="0"/>
        </w:numPr>
        <w:ind w:left="720"/>
      </w:pPr>
      <w:hyperlink r:id="rId8" w:tgtFrame="_blank" w:history="1">
        <w:r w:rsidR="00E47D7A" w:rsidRPr="00E47D7A">
          <w:rPr>
            <w:rStyle w:val="Hypertextovprepojenie"/>
            <w:rFonts w:ascii="Calibri" w:hAnsi="Calibri"/>
          </w:rPr>
          <w:t>https://www.youtube.com/watch?v=OOb857q1PRs&amp;list=UUtDjkrkmhHqed-yd1SXm3ig</w:t>
        </w:r>
      </w:hyperlink>
      <w:r w:rsidR="00E47D7A">
        <w:rPr>
          <w:rFonts w:ascii="Calibri" w:hAnsi="Calibri"/>
          <w:color w:val="000000"/>
        </w:rPr>
        <w:t xml:space="preserve">  </w:t>
      </w:r>
    </w:p>
    <w:p w:rsidR="00016A99" w:rsidRPr="00C230C8" w:rsidRDefault="00016A99" w:rsidP="001829CF">
      <w:pPr>
        <w:pStyle w:val="dd"/>
        <w:numPr>
          <w:ilvl w:val="0"/>
          <w:numId w:val="0"/>
        </w:numPr>
        <w:ind w:left="1080" w:hanging="360"/>
        <w:jc w:val="both"/>
      </w:pPr>
    </w:p>
    <w:p w:rsidR="00CD6645" w:rsidRPr="009C5CBA" w:rsidRDefault="009C5CBA" w:rsidP="005E1ADF">
      <w:pPr>
        <w:pStyle w:val="dd"/>
        <w:spacing w:after="120"/>
        <w:ind w:left="641" w:hanging="357"/>
        <w:contextualSpacing w:val="0"/>
        <w:jc w:val="both"/>
        <w:rPr>
          <w:highlight w:val="yellow"/>
        </w:rPr>
      </w:pPr>
      <w:r w:rsidRPr="00155028">
        <w:t xml:space="preserve">Realizovanie samostatných výstupov </w:t>
      </w:r>
      <w:r w:rsidRPr="00CD6645">
        <w:rPr>
          <w:color w:val="00B050"/>
        </w:rPr>
        <w:t>(</w:t>
      </w:r>
      <w:r>
        <w:rPr>
          <w:color w:val="00B050"/>
        </w:rPr>
        <w:t xml:space="preserve">IŠ </w:t>
      </w:r>
      <w:r w:rsidRPr="00CD6645">
        <w:rPr>
          <w:color w:val="00B050"/>
        </w:rPr>
        <w:t>50 VH/aktivít, iných výučbových jednotiek</w:t>
      </w:r>
      <w:r>
        <w:rPr>
          <w:color w:val="00B050"/>
        </w:rPr>
        <w:t xml:space="preserve"> a </w:t>
      </w:r>
      <w:r w:rsidRPr="00CD6645">
        <w:rPr>
          <w:color w:val="2E74B5" w:themeColor="accent1" w:themeShade="BF"/>
        </w:rPr>
        <w:t>EŠ 25 VH/ aktivít, iných výučbových aktivít</w:t>
      </w:r>
      <w:r w:rsidRPr="00016A99">
        <w:t>)</w:t>
      </w:r>
      <w:r>
        <w:t xml:space="preserve">. </w:t>
      </w:r>
      <w:r w:rsidR="008C08ED">
        <w:t>Študenti/</w:t>
      </w:r>
      <w:r w:rsidRPr="008C7697">
        <w:t>študentky ich realizujú podľa re</w:t>
      </w:r>
      <w:r>
        <w:t>álnej epidemiologickej situácie</w:t>
      </w:r>
      <w:r w:rsidRPr="008C7697">
        <w:t>, mož</w:t>
      </w:r>
      <w:r>
        <w:t>ností školy a cvičnej učiteľky. P</w:t>
      </w:r>
      <w:r w:rsidRPr="008C7697">
        <w:t xml:space="preserve">o dohode </w:t>
      </w:r>
      <w:r>
        <w:t>s cvičnou učiteľkou si študent môže nakombinovať:</w:t>
      </w:r>
    </w:p>
    <w:p w:rsidR="004B6CD2" w:rsidRDefault="00BD2FB4" w:rsidP="004B6CD2">
      <w:pPr>
        <w:pStyle w:val="dd"/>
        <w:numPr>
          <w:ilvl w:val="0"/>
          <w:numId w:val="30"/>
        </w:numPr>
        <w:jc w:val="both"/>
      </w:pPr>
      <w:r w:rsidRPr="004B6CD2">
        <w:rPr>
          <w:i/>
          <w:color w:val="FF0000"/>
        </w:rPr>
        <w:t>R</w:t>
      </w:r>
      <w:r w:rsidR="009E1ED2" w:rsidRPr="004B6CD2">
        <w:rPr>
          <w:i/>
          <w:color w:val="FF0000"/>
        </w:rPr>
        <w:t xml:space="preserve">ealizácia online </w:t>
      </w:r>
      <w:r w:rsidR="007C0A8B" w:rsidRPr="004B6CD2">
        <w:rPr>
          <w:i/>
          <w:color w:val="FF0000"/>
        </w:rPr>
        <w:t xml:space="preserve">vyučovania </w:t>
      </w:r>
      <w:r w:rsidR="00C95394">
        <w:rPr>
          <w:i/>
        </w:rPr>
        <w:t>(</w:t>
      </w:r>
      <w:r w:rsidR="009E1ED2" w:rsidRPr="004B6CD2">
        <w:rPr>
          <w:i/>
        </w:rPr>
        <w:t>v spolupráci s cvičnou učiteľkou</w:t>
      </w:r>
      <w:r w:rsidR="004B6CD2">
        <w:t xml:space="preserve"> - </w:t>
      </w:r>
      <w:r w:rsidR="009E1ED2" w:rsidRPr="00C230C8">
        <w:t>konzultácia a</w:t>
      </w:r>
      <w:r w:rsidR="004B6CD2">
        <w:t> </w:t>
      </w:r>
      <w:r w:rsidR="009E1ED2" w:rsidRPr="00C230C8">
        <w:t>analýza</w:t>
      </w:r>
      <w:r w:rsidR="004B6CD2">
        <w:t>)</w:t>
      </w:r>
    </w:p>
    <w:p w:rsidR="003C42BA" w:rsidRPr="00C230C8" w:rsidRDefault="0028408C" w:rsidP="00016A99">
      <w:pPr>
        <w:pStyle w:val="dd"/>
        <w:numPr>
          <w:ilvl w:val="0"/>
          <w:numId w:val="30"/>
        </w:numPr>
        <w:jc w:val="both"/>
      </w:pPr>
      <w:r>
        <w:rPr>
          <w:i/>
          <w:color w:val="FF0000"/>
        </w:rPr>
        <w:t>R</w:t>
      </w:r>
      <w:r w:rsidR="00016A99">
        <w:rPr>
          <w:i/>
          <w:color w:val="FF0000"/>
        </w:rPr>
        <w:t xml:space="preserve">ealizácia vyučovania v triede </w:t>
      </w:r>
      <w:r w:rsidR="00016A99" w:rsidRPr="008C08ED">
        <w:rPr>
          <w:i/>
        </w:rPr>
        <w:t>(v </w:t>
      </w:r>
      <w:r w:rsidR="00016A99" w:rsidRPr="004B6CD2">
        <w:rPr>
          <w:i/>
        </w:rPr>
        <w:t>spolupráci s cvičnou učiteľkou</w:t>
      </w:r>
      <w:r w:rsidR="000C2E5F">
        <w:t xml:space="preserve"> -</w:t>
      </w:r>
      <w:r w:rsidR="00016A99" w:rsidRPr="00C230C8">
        <w:t xml:space="preserve"> konzultácia a</w:t>
      </w:r>
      <w:r w:rsidR="00016A99">
        <w:t> </w:t>
      </w:r>
      <w:r w:rsidR="00016A99" w:rsidRPr="00C230C8">
        <w:t>analýza</w:t>
      </w:r>
      <w:r w:rsidR="00016A99">
        <w:t>)</w:t>
      </w:r>
      <w:r w:rsidR="009E1ED2" w:rsidRPr="00C230C8">
        <w:t xml:space="preserve"> </w:t>
      </w:r>
    </w:p>
    <w:p w:rsidR="003C42BA" w:rsidRDefault="00BD2FB4" w:rsidP="000C2E5F">
      <w:pPr>
        <w:pStyle w:val="dd"/>
        <w:numPr>
          <w:ilvl w:val="0"/>
          <w:numId w:val="19"/>
        </w:numPr>
        <w:ind w:left="1418"/>
        <w:jc w:val="both"/>
      </w:pPr>
      <w:r w:rsidRPr="004B6CD2">
        <w:rPr>
          <w:i/>
          <w:color w:val="FF0000"/>
        </w:rPr>
        <w:lastRenderedPageBreak/>
        <w:t>T</w:t>
      </w:r>
      <w:r w:rsidR="00727A21" w:rsidRPr="004B6CD2">
        <w:rPr>
          <w:i/>
          <w:color w:val="FF0000"/>
        </w:rPr>
        <w:t xml:space="preserve">vorba edukačného videa </w:t>
      </w:r>
      <w:r w:rsidR="000329EE" w:rsidRPr="00C230C8">
        <w:t>(15</w:t>
      </w:r>
      <w:r w:rsidR="00F52B53">
        <w:t xml:space="preserve"> </w:t>
      </w:r>
      <w:r w:rsidR="000329EE" w:rsidRPr="00C230C8">
        <w:t>-</w:t>
      </w:r>
      <w:r w:rsidR="00F52B53">
        <w:t xml:space="preserve"> </w:t>
      </w:r>
      <w:r w:rsidR="000329EE" w:rsidRPr="00C230C8">
        <w:t xml:space="preserve">20 min. vysvetľovanie učiva z výučbových </w:t>
      </w:r>
      <w:r w:rsidR="00F52B53">
        <w:t xml:space="preserve">predmetov </w:t>
      </w:r>
      <w:r w:rsidR="000329EE" w:rsidRPr="00C230C8">
        <w:t>s pripraveným pracovným listom</w:t>
      </w:r>
      <w:r w:rsidR="00F52B53">
        <w:t xml:space="preserve">. </w:t>
      </w:r>
      <w:r w:rsidR="003C42BA" w:rsidRPr="00C230C8">
        <w:t>(</w:t>
      </w:r>
      <w:r w:rsidR="00F52B53">
        <w:t>C</w:t>
      </w:r>
      <w:r w:rsidR="00727A21" w:rsidRPr="00C230C8">
        <w:t>vičná učiteľka</w:t>
      </w:r>
      <w:r w:rsidR="002D1230" w:rsidRPr="00C230C8">
        <w:t xml:space="preserve"> </w:t>
      </w:r>
      <w:r w:rsidR="004A3C73" w:rsidRPr="00C230C8">
        <w:t xml:space="preserve">konzultuje </w:t>
      </w:r>
      <w:r w:rsidR="002D1230" w:rsidRPr="00C230C8">
        <w:t>prípravu na edukačné video a pracovný list k nemu</w:t>
      </w:r>
      <w:r w:rsidR="003C42BA" w:rsidRPr="00C230C8">
        <w:t>,</w:t>
      </w:r>
      <w:r w:rsidR="002D1230" w:rsidRPr="00C230C8">
        <w:t xml:space="preserve"> poskytne spätnú vä</w:t>
      </w:r>
      <w:r w:rsidR="00F52B53">
        <w:t>zbu k realizovanému videu a PL.</w:t>
      </w:r>
      <w:r w:rsidR="003C42BA" w:rsidRPr="00C230C8">
        <w:t xml:space="preserve"> </w:t>
      </w:r>
      <w:r w:rsidR="002D1230" w:rsidRPr="00C230C8">
        <w:t xml:space="preserve">Môže byť </w:t>
      </w:r>
      <w:r w:rsidR="003C42BA" w:rsidRPr="00C230C8">
        <w:t xml:space="preserve">uverejnené na </w:t>
      </w:r>
      <w:r w:rsidR="002D1230" w:rsidRPr="00C230C8">
        <w:t xml:space="preserve">Edupage, </w:t>
      </w:r>
      <w:r w:rsidR="003C42BA" w:rsidRPr="00C230C8">
        <w:t xml:space="preserve">EduTv, webe PF UMB, </w:t>
      </w:r>
      <w:r w:rsidR="004A3C73" w:rsidRPr="00C230C8">
        <w:t xml:space="preserve">v </w:t>
      </w:r>
      <w:r w:rsidR="003C42BA" w:rsidRPr="00C230C8">
        <w:t>Moodl</w:t>
      </w:r>
      <w:r w:rsidR="004A3C73" w:rsidRPr="00C230C8">
        <w:t>i</w:t>
      </w:r>
      <w:r w:rsidR="003C42BA" w:rsidRPr="00C230C8">
        <w:t>,</w:t>
      </w:r>
      <w:r>
        <w:t xml:space="preserve"> face</w:t>
      </w:r>
      <w:r w:rsidR="004B6CD2">
        <w:t>booku – katedry, vlastný kanál Y</w:t>
      </w:r>
      <w:r w:rsidR="0099361B">
        <w:t>ou</w:t>
      </w:r>
      <w:r>
        <w:t xml:space="preserve">tube. </w:t>
      </w:r>
      <w:r w:rsidR="00797ACB">
        <w:t>Pozri:</w:t>
      </w:r>
    </w:p>
    <w:p w:rsidR="00797ACB" w:rsidRPr="00E47D7A" w:rsidRDefault="00B9263A" w:rsidP="00F52B53">
      <w:pPr>
        <w:pStyle w:val="dd"/>
        <w:numPr>
          <w:ilvl w:val="0"/>
          <w:numId w:val="0"/>
        </w:numPr>
        <w:spacing w:after="60"/>
        <w:ind w:left="1486"/>
        <w:contextualSpacing w:val="0"/>
      </w:pPr>
      <w:hyperlink r:id="rId9" w:tgtFrame="_blank" w:history="1">
        <w:r w:rsidR="00797ACB" w:rsidRPr="00E47D7A">
          <w:rPr>
            <w:rStyle w:val="Hypertextovprepojenie"/>
            <w:rFonts w:ascii="Calibri" w:hAnsi="Calibri"/>
          </w:rPr>
          <w:t>https://www.youtube.com/watch?v=wpKCB3MPPxU</w:t>
        </w:r>
      </w:hyperlink>
    </w:p>
    <w:p w:rsidR="00797ACB" w:rsidRPr="00797ACB" w:rsidRDefault="00B9263A" w:rsidP="00F52B53">
      <w:pPr>
        <w:pStyle w:val="Odsekzoznamu"/>
        <w:spacing w:after="60"/>
        <w:ind w:left="1486"/>
        <w:contextualSpacing w:val="0"/>
        <w:rPr>
          <w:rFonts w:ascii="Times New Roman" w:hAnsi="Times New Roman"/>
        </w:rPr>
      </w:pPr>
      <w:hyperlink r:id="rId10" w:tgtFrame="_blank" w:history="1">
        <w:r w:rsidR="00797ACB">
          <w:rPr>
            <w:rStyle w:val="Hypertextovprepojenie"/>
          </w:rPr>
          <w:t>https://www.youtube.com/watch?v=0glLJjfASNw</w:t>
        </w:r>
      </w:hyperlink>
    </w:p>
    <w:p w:rsidR="00797ACB" w:rsidRDefault="00B9263A" w:rsidP="00F52B53">
      <w:pPr>
        <w:pStyle w:val="Odsekzoznamu"/>
        <w:spacing w:after="60"/>
        <w:ind w:left="1486"/>
        <w:contextualSpacing w:val="0"/>
      </w:pPr>
      <w:hyperlink r:id="rId11" w:tgtFrame="_blank" w:history="1">
        <w:r w:rsidR="00797ACB">
          <w:rPr>
            <w:rStyle w:val="Hypertextovprepojenie"/>
          </w:rPr>
          <w:t>https://www.youtube.com/watch?v=Iqi62VmnYU4</w:t>
        </w:r>
      </w:hyperlink>
    </w:p>
    <w:p w:rsidR="00F52B53" w:rsidRDefault="00B9263A" w:rsidP="00F52B53">
      <w:pPr>
        <w:pStyle w:val="Odsekzoznamu"/>
        <w:spacing w:after="60"/>
        <w:ind w:left="1486"/>
        <w:contextualSpacing w:val="0"/>
      </w:pPr>
      <w:hyperlink r:id="rId12" w:history="1">
        <w:r w:rsidR="00797ACB" w:rsidRPr="0081658C">
          <w:rPr>
            <w:rStyle w:val="Hypertextovprepojenie"/>
          </w:rPr>
          <w:t>https://www.youtube.com/watch?v=o_6qPgB7JM8</w:t>
        </w:r>
      </w:hyperlink>
      <w:r w:rsidR="00797ACB" w:rsidRPr="00797ACB">
        <w:rPr>
          <w:rFonts w:ascii="Calibri" w:hAnsi="Calibri"/>
          <w:color w:val="000000"/>
        </w:rPr>
        <w:t xml:space="preserve"> </w:t>
      </w:r>
      <w:hyperlink r:id="rId13" w:history="1">
        <w:r w:rsidR="00F52B53" w:rsidRPr="00405BB6">
          <w:rPr>
            <w:rStyle w:val="Hypertextovprepojenie"/>
            <w:rFonts w:ascii="Calibri" w:hAnsi="Calibri"/>
          </w:rPr>
          <w:t>https://www.youtube.com/watch?v=dLkE5q0dS1Q</w:t>
        </w:r>
      </w:hyperlink>
    </w:p>
    <w:p w:rsidR="00F52B53" w:rsidRDefault="00F52B53" w:rsidP="00F52B53">
      <w:pPr>
        <w:pStyle w:val="Odsekzoznamu"/>
        <w:spacing w:after="60"/>
        <w:ind w:left="1486"/>
        <w:contextualSpacing w:val="0"/>
      </w:pPr>
      <w:hyperlink r:id="rId14" w:history="1">
        <w:r w:rsidRPr="00405BB6">
          <w:rPr>
            <w:rStyle w:val="Hypertextovprepojenie"/>
          </w:rPr>
          <w:t>https://www.youtube.com/watch?v=QQgrHC6udkU</w:t>
        </w:r>
      </w:hyperlink>
    </w:p>
    <w:p w:rsidR="00C31445" w:rsidRPr="00F52B53" w:rsidRDefault="00B9263A" w:rsidP="00F52B53">
      <w:pPr>
        <w:pStyle w:val="Odsekzoznamu"/>
        <w:spacing w:after="60"/>
        <w:ind w:left="1486"/>
        <w:contextualSpacing w:val="0"/>
        <w:rPr>
          <w:rStyle w:val="Hypertextovprepojenie"/>
          <w:rFonts w:ascii="Calibri" w:hAnsi="Calibri"/>
          <w:color w:val="000000"/>
          <w:u w:val="none"/>
        </w:rPr>
      </w:pPr>
      <w:hyperlink r:id="rId15" w:history="1">
        <w:r w:rsidR="00C31445" w:rsidRPr="00FB2934">
          <w:rPr>
            <w:rStyle w:val="Hypertextovprepojenie"/>
          </w:rPr>
          <w:t>https://www.youtube.com/watch?v=etm34pvXj5A</w:t>
        </w:r>
      </w:hyperlink>
    </w:p>
    <w:p w:rsidR="00C31445" w:rsidRPr="00C31445" w:rsidRDefault="00C31445" w:rsidP="00C31445">
      <w:pPr>
        <w:pStyle w:val="dd"/>
        <w:numPr>
          <w:ilvl w:val="0"/>
          <w:numId w:val="0"/>
        </w:numPr>
        <w:spacing w:line="256" w:lineRule="auto"/>
        <w:ind w:left="1080" w:hanging="360"/>
        <w:jc w:val="both"/>
      </w:pPr>
    </w:p>
    <w:p w:rsidR="00086F2A" w:rsidRDefault="003C42BA" w:rsidP="0099361B">
      <w:pPr>
        <w:pStyle w:val="dd"/>
        <w:numPr>
          <w:ilvl w:val="0"/>
          <w:numId w:val="19"/>
        </w:numPr>
        <w:jc w:val="both"/>
      </w:pPr>
      <w:r w:rsidRPr="004B6CD2">
        <w:rPr>
          <w:i/>
          <w:color w:val="FF0000"/>
        </w:rPr>
        <w:t>Doučovanie žiakov cez ŠPU</w:t>
      </w:r>
      <w:r w:rsidRPr="004B6CD2">
        <w:rPr>
          <w:color w:val="FF0000"/>
        </w:rPr>
        <w:t xml:space="preserve"> </w:t>
      </w:r>
      <w:r w:rsidR="008C7697" w:rsidRPr="00C230C8">
        <w:t>(</w:t>
      </w:r>
      <w:r w:rsidR="004377FE">
        <w:t>doučovanie študent konzultuje s</w:t>
      </w:r>
      <w:r w:rsidR="008C7697" w:rsidRPr="00C230C8">
        <w:t xml:space="preserve"> </w:t>
      </w:r>
      <w:r w:rsidRPr="00C230C8">
        <w:t>cvičný</w:t>
      </w:r>
      <w:r w:rsidR="008C7697" w:rsidRPr="00C230C8">
        <w:t>m</w:t>
      </w:r>
      <w:r w:rsidRPr="00C230C8">
        <w:t xml:space="preserve"> učiteľ</w:t>
      </w:r>
      <w:r w:rsidR="008C7697" w:rsidRPr="00C230C8">
        <w:t>om</w:t>
      </w:r>
      <w:r w:rsidRPr="00C230C8">
        <w:t xml:space="preserve"> </w:t>
      </w:r>
      <w:r w:rsidR="008C7697" w:rsidRPr="00C230C8">
        <w:t>(</w:t>
      </w:r>
      <w:r w:rsidRPr="00C230C8">
        <w:t>ciele aj postup</w:t>
      </w:r>
      <w:r w:rsidR="001D4330" w:rsidRPr="00C230C8">
        <w:t xml:space="preserve">) a </w:t>
      </w:r>
      <w:r w:rsidRPr="00C230C8">
        <w:t>realizuje reflexiu doučovania</w:t>
      </w:r>
      <w:r w:rsidR="008C7697" w:rsidRPr="00C230C8">
        <w:t xml:space="preserve">. </w:t>
      </w:r>
      <w:r w:rsidR="00016A99">
        <w:t>Pozri</w:t>
      </w:r>
      <w:r w:rsidR="004377FE">
        <w:t>te</w:t>
      </w:r>
      <w:r w:rsidR="00086F2A">
        <w:t xml:space="preserve"> samostatnú </w:t>
      </w:r>
      <w:r w:rsidR="00CD0568">
        <w:t xml:space="preserve">k doučovaniu. </w:t>
      </w:r>
    </w:p>
    <w:p w:rsidR="00CD0568" w:rsidRDefault="00016A99" w:rsidP="00086F2A">
      <w:pPr>
        <w:pStyle w:val="dd"/>
        <w:numPr>
          <w:ilvl w:val="0"/>
          <w:numId w:val="0"/>
        </w:numPr>
        <w:ind w:left="1488"/>
      </w:pPr>
      <w:r>
        <w:t xml:space="preserve"> </w:t>
      </w:r>
    </w:p>
    <w:p w:rsidR="00381076" w:rsidRPr="004B6CD2" w:rsidRDefault="00381076" w:rsidP="00E02173">
      <w:pPr>
        <w:pStyle w:val="dd"/>
        <w:jc w:val="both"/>
        <w:rPr>
          <w:b/>
          <w:highlight w:val="yellow"/>
        </w:rPr>
      </w:pPr>
      <w:r w:rsidRPr="004B6CD2">
        <w:rPr>
          <w:b/>
        </w:rPr>
        <w:t>Spracovanie úloh do portfólia</w:t>
      </w:r>
    </w:p>
    <w:p w:rsidR="00D76BED" w:rsidRPr="00F1170C" w:rsidRDefault="00F1170C" w:rsidP="003C42BA">
      <w:pPr>
        <w:pStyle w:val="dd"/>
        <w:numPr>
          <w:ilvl w:val="0"/>
          <w:numId w:val="20"/>
        </w:numPr>
        <w:jc w:val="both"/>
      </w:pPr>
      <w:r w:rsidRPr="00F1170C">
        <w:t>Akčný výskum učiteľa</w:t>
      </w:r>
    </w:p>
    <w:p w:rsidR="00BD2FB4" w:rsidRPr="00F1170C" w:rsidRDefault="00016A99" w:rsidP="003C42BA">
      <w:pPr>
        <w:pStyle w:val="dd"/>
        <w:numPr>
          <w:ilvl w:val="0"/>
          <w:numId w:val="20"/>
        </w:numPr>
        <w:jc w:val="both"/>
      </w:pPr>
      <w:r>
        <w:t>T</w:t>
      </w:r>
      <w:r w:rsidR="007C0A8B" w:rsidRPr="00F1170C">
        <w:t>vorba podporných didaktických materiálov pre cvičnú učiteľku</w:t>
      </w:r>
      <w:r w:rsidR="0028408C">
        <w:t>/ľa</w:t>
      </w:r>
      <w:r w:rsidR="00F4442E">
        <w:t xml:space="preserve"> na</w:t>
      </w:r>
      <w:r w:rsidR="007C0A8B" w:rsidRPr="00F1170C">
        <w:t xml:space="preserve"> výuč</w:t>
      </w:r>
      <w:r w:rsidR="004A3C73" w:rsidRPr="00F1170C">
        <w:t>b</w:t>
      </w:r>
      <w:r w:rsidR="007C0A8B" w:rsidRPr="00F1170C">
        <w:t>u, ktorú ona realizuje a študent je prítomný</w:t>
      </w:r>
      <w:r w:rsidR="004A3C73" w:rsidRPr="00F1170C">
        <w:t xml:space="preserve">, </w:t>
      </w:r>
    </w:p>
    <w:p w:rsidR="003C42BA" w:rsidRPr="00F1170C" w:rsidRDefault="00016A99" w:rsidP="003C42BA">
      <w:pPr>
        <w:pStyle w:val="dd"/>
        <w:numPr>
          <w:ilvl w:val="0"/>
          <w:numId w:val="20"/>
        </w:numPr>
        <w:jc w:val="both"/>
      </w:pPr>
      <w:r>
        <w:t>T</w:t>
      </w:r>
      <w:r w:rsidR="004A3C73" w:rsidRPr="00F1170C">
        <w:t>vorba podporných didaktických materiálov pre vlastnú výučbu študent</w:t>
      </w:r>
      <w:r w:rsidR="0028408C">
        <w:t>ky/</w:t>
      </w:r>
      <w:r w:rsidR="004A3C73" w:rsidRPr="00F1170C">
        <w:t>a, edukačné videá, audionahrávky</w:t>
      </w:r>
      <w:r w:rsidR="00F4442E">
        <w:t xml:space="preserve">, pracovné listy, </w:t>
      </w:r>
      <w:r w:rsidR="007C0A8B" w:rsidRPr="00F1170C">
        <w:t>všetko konzultované s cvičnou učiteľkou</w:t>
      </w:r>
      <w:r w:rsidR="0028408C">
        <w:t>/ učiteľom</w:t>
      </w:r>
      <w:r w:rsidR="004A3C73" w:rsidRPr="00F1170C">
        <w:t xml:space="preserve"> a ref</w:t>
      </w:r>
      <w:r w:rsidR="00BD2FB4" w:rsidRPr="00F1170C">
        <w:t>le</w:t>
      </w:r>
      <w:r w:rsidR="004A3C73" w:rsidRPr="00F1170C">
        <w:t>ktované</w:t>
      </w:r>
      <w:r w:rsidR="007C0A8B" w:rsidRPr="00F1170C">
        <w:t>.</w:t>
      </w:r>
    </w:p>
    <w:p w:rsidR="00F1170C" w:rsidRPr="00F1170C" w:rsidRDefault="00016A99" w:rsidP="003C42BA">
      <w:pPr>
        <w:pStyle w:val="dd"/>
        <w:numPr>
          <w:ilvl w:val="0"/>
          <w:numId w:val="20"/>
        </w:numPr>
        <w:jc w:val="both"/>
      </w:pPr>
      <w:r>
        <w:t>Projekty výučby s</w:t>
      </w:r>
      <w:r w:rsidR="00F4442E">
        <w:t xml:space="preserve"> návodom a rozborom </w:t>
      </w:r>
      <w:r w:rsidR="00CC6E09">
        <w:t>cvičnej učiteľky/a</w:t>
      </w:r>
      <w:r w:rsidR="0028408C">
        <w:t>.</w:t>
      </w:r>
    </w:p>
    <w:p w:rsidR="00BD2FB4" w:rsidRDefault="00BD2FB4" w:rsidP="00BD2FB4">
      <w:pPr>
        <w:pStyle w:val="dd"/>
        <w:numPr>
          <w:ilvl w:val="0"/>
          <w:numId w:val="0"/>
        </w:numPr>
        <w:ind w:left="1080" w:hanging="360"/>
        <w:jc w:val="both"/>
      </w:pPr>
    </w:p>
    <w:p w:rsidR="00381076" w:rsidRPr="0028408C" w:rsidRDefault="00381076" w:rsidP="00E13E4F">
      <w:pPr>
        <w:pStyle w:val="a"/>
        <w:tabs>
          <w:tab w:val="clear" w:pos="0"/>
        </w:tabs>
        <w:spacing w:after="120" w:line="240" w:lineRule="auto"/>
        <w:jc w:val="both"/>
        <w:rPr>
          <w:b/>
        </w:rPr>
      </w:pPr>
      <w:r w:rsidRPr="0028408C">
        <w:rPr>
          <w:b/>
        </w:rPr>
        <w:t xml:space="preserve">Požadovaný výkon od </w:t>
      </w:r>
      <w:r w:rsidR="00D76BED" w:rsidRPr="0028408C">
        <w:rPr>
          <w:b/>
        </w:rPr>
        <w:t>cvičných učiteliek</w:t>
      </w:r>
      <w:r w:rsidR="0028408C">
        <w:rPr>
          <w:b/>
        </w:rPr>
        <w:t>/ učiteľov</w:t>
      </w:r>
    </w:p>
    <w:p w:rsidR="00E13E4F" w:rsidRDefault="00D76BED" w:rsidP="00E13E4F">
      <w:pPr>
        <w:pStyle w:val="b"/>
        <w:numPr>
          <w:ilvl w:val="0"/>
          <w:numId w:val="0"/>
        </w:numPr>
        <w:jc w:val="both"/>
      </w:pPr>
      <w:r w:rsidRPr="00D76BED">
        <w:t xml:space="preserve">Pracovná </w:t>
      </w:r>
      <w:r>
        <w:t xml:space="preserve">zmluva </w:t>
      </w:r>
      <w:r w:rsidRPr="00D76BED">
        <w:t xml:space="preserve">je pripravená na 60 </w:t>
      </w:r>
      <w:r>
        <w:t>hodín. Spadá do nich vedenie š</w:t>
      </w:r>
      <w:r w:rsidR="004A3C73">
        <w:t>t</w:t>
      </w:r>
      <w:r>
        <w:t>uden</w:t>
      </w:r>
      <w:r w:rsidR="004A3C73">
        <w:t>t</w:t>
      </w:r>
      <w:r w:rsidR="0028408C">
        <w:t>ov</w:t>
      </w:r>
      <w:r w:rsidR="00896BD9">
        <w:t xml:space="preserve"> </w:t>
      </w:r>
      <w:r>
        <w:t>vo fáze prípravy na výučbu</w:t>
      </w:r>
      <w:r w:rsidR="00E13E4F">
        <w:t xml:space="preserve">, doučovanie, alebo </w:t>
      </w:r>
      <w:r w:rsidR="00896BD9">
        <w:t>tvorby podporných didaktických prostriedkov</w:t>
      </w:r>
      <w:r w:rsidR="00CC6E09">
        <w:t xml:space="preserve"> a </w:t>
      </w:r>
      <w:r>
        <w:t xml:space="preserve">vo fáze reflexie </w:t>
      </w:r>
      <w:r w:rsidR="00896BD9">
        <w:t>a </w:t>
      </w:r>
      <w:r w:rsidR="00E13E4F">
        <w:t>hodnotenia výstupov a produktov</w:t>
      </w:r>
      <w:r w:rsidR="00896BD9">
        <w:t xml:space="preserve"> </w:t>
      </w:r>
      <w:r>
        <w:t>študent</w:t>
      </w:r>
      <w:r w:rsidR="00896BD9">
        <w:t>a</w:t>
      </w:r>
      <w:r>
        <w:t xml:space="preserve">. </w:t>
      </w:r>
      <w:r w:rsidR="003627CD">
        <w:t>P</w:t>
      </w:r>
      <w:r w:rsidR="00E13E4F">
        <w:t>rogram</w:t>
      </w:r>
      <w:r w:rsidR="003627CD">
        <w:t xml:space="preserve"> pedagogickej praxe – projekt </w:t>
      </w:r>
      <w:r>
        <w:t xml:space="preserve">je aj v tejto náročnej situácii nastavený tak, aby sa stanovený počet hodín </w:t>
      </w:r>
      <w:r w:rsidR="003627CD">
        <w:t>dal vykázať v plnom rozsahu. 1 hodina</w:t>
      </w:r>
      <w:r w:rsidR="0028408C">
        <w:t xml:space="preserve"> </w:t>
      </w:r>
      <w:r w:rsidR="00E13E4F">
        <w:t>práce cvičného učiteľa/učiteľky</w:t>
      </w:r>
      <w:r w:rsidR="0028408C">
        <w:t xml:space="preserve"> = príprava/návod</w:t>
      </w:r>
      <w:r w:rsidR="003627CD">
        <w:t xml:space="preserve"> + reflexia a hodnotenie niekt</w:t>
      </w:r>
      <w:r w:rsidR="00896BD9">
        <w:t>orej z</w:t>
      </w:r>
      <w:r w:rsidR="0028408C">
        <w:t> </w:t>
      </w:r>
      <w:r w:rsidR="00896BD9">
        <w:t>for</w:t>
      </w:r>
      <w:r w:rsidR="0028408C">
        <w:t xml:space="preserve">iem </w:t>
      </w:r>
      <w:r w:rsidR="00896BD9">
        <w:t>realizácie praxe študentom (</w:t>
      </w:r>
      <w:r w:rsidR="003627CD">
        <w:t>pedagogické pozorovani</w:t>
      </w:r>
      <w:r w:rsidR="00E13E4F">
        <w:t>e,</w:t>
      </w:r>
      <w:r w:rsidR="003627CD">
        <w:t xml:space="preserve"> vyučovacia </w:t>
      </w:r>
      <w:r w:rsidR="004A3C73">
        <w:t>jednotka</w:t>
      </w:r>
      <w:r w:rsidR="003627CD">
        <w:t xml:space="preserve">, doučovanie, tvorba podporného didaktického materiálu). </w:t>
      </w:r>
      <w:r w:rsidR="00E13E4F">
        <w:t>Základom</w:t>
      </w:r>
      <w:r w:rsidR="003627CD">
        <w:t xml:space="preserve"> </w:t>
      </w:r>
      <w:r w:rsidR="00896BD9">
        <w:t xml:space="preserve">pre vyplnenie pracovného výkazu </w:t>
      </w:r>
      <w:r w:rsidR="00CC6E09">
        <w:t>učiteľky/ľa</w:t>
      </w:r>
      <w:r w:rsidR="00896BD9">
        <w:t xml:space="preserve"> môže byť osobný plán študenta, v ktorom </w:t>
      </w:r>
      <w:r w:rsidR="00A75685">
        <w:t xml:space="preserve">majú byť </w:t>
      </w:r>
      <w:r w:rsidR="00CC6E09">
        <w:t>uv</w:t>
      </w:r>
      <w:r w:rsidR="00A75685">
        <w:t xml:space="preserve">edené všetky </w:t>
      </w:r>
      <w:r w:rsidR="00896BD9">
        <w:t xml:space="preserve">aktivity, ktoré bude </w:t>
      </w:r>
      <w:r w:rsidR="00CC6E09">
        <w:t xml:space="preserve">študent </w:t>
      </w:r>
      <w:r w:rsidR="00896BD9">
        <w:t>realizovať.</w:t>
      </w:r>
    </w:p>
    <w:p w:rsidR="006E169D" w:rsidRDefault="00727A21" w:rsidP="00E13E4F">
      <w:pPr>
        <w:pStyle w:val="b"/>
        <w:numPr>
          <w:ilvl w:val="0"/>
          <w:numId w:val="0"/>
        </w:numPr>
        <w:spacing w:before="120" w:after="120"/>
        <w:jc w:val="both"/>
      </w:pPr>
      <w:r>
        <w:t>Č</w:t>
      </w:r>
      <w:r w:rsidR="006E169D">
        <w:t>innosti cvičných učiteliek:</w:t>
      </w:r>
    </w:p>
    <w:p w:rsidR="004A3C73" w:rsidRDefault="00D3210B" w:rsidP="00FA4D00">
      <w:pPr>
        <w:pStyle w:val="dd"/>
        <w:jc w:val="both"/>
      </w:pPr>
      <w:r>
        <w:t xml:space="preserve">realizovanie vlastných </w:t>
      </w:r>
      <w:r w:rsidR="004A3C73">
        <w:t>výstupov</w:t>
      </w:r>
      <w:r w:rsidR="00487840" w:rsidRPr="00731EE8">
        <w:t xml:space="preserve"> (</w:t>
      </w:r>
      <w:r w:rsidR="00896BD9">
        <w:t xml:space="preserve">5 až </w:t>
      </w:r>
      <w:r w:rsidR="00487840" w:rsidRPr="00731EE8">
        <w:t xml:space="preserve">10 </w:t>
      </w:r>
      <w:r w:rsidR="00896BD9">
        <w:t>vyučovacích jednotiek podľa dohody so študentom</w:t>
      </w:r>
      <w:r w:rsidR="004A3C73">
        <w:t>)</w:t>
      </w:r>
      <w:r>
        <w:t>.</w:t>
      </w:r>
    </w:p>
    <w:p w:rsidR="007413B0" w:rsidRDefault="00213E9A" w:rsidP="00FA4D00">
      <w:pPr>
        <w:pStyle w:val="dd"/>
        <w:jc w:val="both"/>
      </w:pPr>
      <w:r w:rsidRPr="00731EE8">
        <w:t>Realizovanie návodov na študentove výstupy</w:t>
      </w:r>
      <w:r w:rsidR="00D3210B">
        <w:t>, doučovanie</w:t>
      </w:r>
      <w:r w:rsidR="006E169D">
        <w:t>, alebo tvorbu edukačných videí</w:t>
      </w:r>
      <w:r w:rsidR="00727A21">
        <w:t xml:space="preserve"> </w:t>
      </w:r>
      <w:r w:rsidR="00281FC3">
        <w:t>(</w:t>
      </w:r>
      <w:r w:rsidR="00727A21">
        <w:t>50</w:t>
      </w:r>
      <w:r w:rsidR="00281FC3">
        <w:t>h</w:t>
      </w:r>
      <w:r w:rsidR="00727A21">
        <w:t>)</w:t>
      </w:r>
      <w:r w:rsidR="00281FC3">
        <w:t>.</w:t>
      </w:r>
    </w:p>
    <w:p w:rsidR="00213E9A" w:rsidRPr="00731EE8" w:rsidRDefault="007413B0" w:rsidP="00FA4D00">
      <w:pPr>
        <w:pStyle w:val="dd"/>
        <w:jc w:val="both"/>
      </w:pPr>
      <w:r>
        <w:t>R</w:t>
      </w:r>
      <w:r w:rsidR="00213E9A" w:rsidRPr="00731EE8">
        <w:t>ealizovanie rozborov týchto výstupov</w:t>
      </w:r>
      <w:r w:rsidR="006E169D">
        <w:t xml:space="preserve"> a</w:t>
      </w:r>
      <w:r>
        <w:t> </w:t>
      </w:r>
      <w:r w:rsidR="006E169D">
        <w:t>produktov</w:t>
      </w:r>
      <w:r>
        <w:t>, ich hodnotenie</w:t>
      </w:r>
      <w:r w:rsidR="006E169D">
        <w:t>.</w:t>
      </w:r>
    </w:p>
    <w:p w:rsidR="007A2B0F" w:rsidRDefault="00487840" w:rsidP="00E02173">
      <w:pPr>
        <w:pStyle w:val="dd"/>
        <w:jc w:val="both"/>
      </w:pPr>
      <w:r w:rsidRPr="00731EE8">
        <w:t>Priebežné hodnotenie študentových vyučovacích výstupov</w:t>
      </w:r>
      <w:r w:rsidR="00FC390A">
        <w:t>.</w:t>
      </w:r>
      <w:r w:rsidRPr="00731EE8">
        <w:t xml:space="preserve"> </w:t>
      </w:r>
    </w:p>
    <w:p w:rsidR="00CC6E09" w:rsidRDefault="00FC390A" w:rsidP="00CD6645">
      <w:pPr>
        <w:pStyle w:val="dd"/>
        <w:jc w:val="both"/>
      </w:pPr>
      <w:r>
        <w:t>Záverečné hodnotenie študenta.</w:t>
      </w:r>
    </w:p>
    <w:p w:rsidR="004B3049" w:rsidRDefault="004B3049" w:rsidP="004B3049">
      <w:pPr>
        <w:pStyle w:val="dd"/>
        <w:numPr>
          <w:ilvl w:val="0"/>
          <w:numId w:val="0"/>
        </w:numPr>
        <w:jc w:val="both"/>
      </w:pPr>
    </w:p>
    <w:p w:rsidR="00D3210B" w:rsidRDefault="00D3210B" w:rsidP="004B3049">
      <w:pPr>
        <w:pStyle w:val="dd"/>
        <w:numPr>
          <w:ilvl w:val="0"/>
          <w:numId w:val="0"/>
        </w:numPr>
        <w:jc w:val="both"/>
      </w:pPr>
    </w:p>
    <w:p w:rsidR="00D3210B" w:rsidRDefault="00D3210B" w:rsidP="004B3049">
      <w:pPr>
        <w:pStyle w:val="dd"/>
        <w:numPr>
          <w:ilvl w:val="0"/>
          <w:numId w:val="0"/>
        </w:numPr>
        <w:jc w:val="both"/>
      </w:pPr>
    </w:p>
    <w:p w:rsidR="00487840" w:rsidRPr="00731EE8" w:rsidRDefault="00487840" w:rsidP="00E02173">
      <w:pPr>
        <w:pStyle w:val="a"/>
        <w:jc w:val="both"/>
      </w:pPr>
      <w:r w:rsidRPr="00F71880">
        <w:rPr>
          <w:b/>
        </w:rPr>
        <w:lastRenderedPageBreak/>
        <w:t>Termíny</w:t>
      </w:r>
      <w:r w:rsidRPr="00731EE8">
        <w:t>:</w:t>
      </w:r>
    </w:p>
    <w:p w:rsidR="00727A21" w:rsidRPr="00727A21" w:rsidRDefault="00727A21" w:rsidP="00F71880">
      <w:pPr>
        <w:pStyle w:val="dd"/>
        <w:numPr>
          <w:ilvl w:val="0"/>
          <w:numId w:val="6"/>
        </w:numPr>
        <w:ind w:hanging="654"/>
        <w:jc w:val="both"/>
      </w:pPr>
      <w:r>
        <w:t>20.</w:t>
      </w:r>
      <w:r w:rsidR="00D3210B">
        <w:t xml:space="preserve"> </w:t>
      </w:r>
      <w:r>
        <w:t>01.</w:t>
      </w:r>
      <w:r w:rsidR="00D3210B">
        <w:t xml:space="preserve"> 2021 - </w:t>
      </w:r>
      <w:r w:rsidR="00281FC3">
        <w:t>Inštruktáž k </w:t>
      </w:r>
      <w:r w:rsidR="00D3210B">
        <w:t>praxi – ZOOM 9.00 a 10.</w:t>
      </w:r>
      <w:r w:rsidR="00CC6E09">
        <w:t>00 IŠ, 25</w:t>
      </w:r>
      <w:r w:rsidR="00D3210B">
        <w:t xml:space="preserve"> </w:t>
      </w:r>
      <w:r>
        <w:t>.01</w:t>
      </w:r>
      <w:r w:rsidR="00D3210B">
        <w:t>.</w:t>
      </w:r>
      <w:r>
        <w:t xml:space="preserve"> o</w:t>
      </w:r>
      <w:r w:rsidR="00D3210B">
        <w:t> </w:t>
      </w:r>
      <w:r w:rsidR="00281FC3">
        <w:t>17</w:t>
      </w:r>
      <w:r w:rsidR="00D3210B">
        <w:t>.</w:t>
      </w:r>
      <w:r>
        <w:t>00 EŠ</w:t>
      </w:r>
    </w:p>
    <w:p w:rsidR="00F71880" w:rsidRDefault="00C230C8" w:rsidP="00F71880">
      <w:pPr>
        <w:pStyle w:val="dd"/>
        <w:numPr>
          <w:ilvl w:val="0"/>
          <w:numId w:val="6"/>
        </w:numPr>
        <w:ind w:hanging="654"/>
        <w:jc w:val="both"/>
      </w:pPr>
      <w:r>
        <w:rPr>
          <w:b/>
        </w:rPr>
        <w:t>22</w:t>
      </w:r>
      <w:r w:rsidR="00487840" w:rsidRPr="00F71880">
        <w:rPr>
          <w:b/>
        </w:rPr>
        <w:t>.</w:t>
      </w:r>
      <w:r w:rsidR="00FC390A" w:rsidRPr="00F71880">
        <w:rPr>
          <w:b/>
        </w:rPr>
        <w:t xml:space="preserve"> 0</w:t>
      </w:r>
      <w:r w:rsidR="00487840" w:rsidRPr="00F71880">
        <w:rPr>
          <w:b/>
        </w:rPr>
        <w:t>3.</w:t>
      </w:r>
      <w:r w:rsidR="00FC390A" w:rsidRPr="00F71880">
        <w:rPr>
          <w:b/>
        </w:rPr>
        <w:t xml:space="preserve"> </w:t>
      </w:r>
      <w:r w:rsidR="002065BD">
        <w:rPr>
          <w:b/>
        </w:rPr>
        <w:t>2021</w:t>
      </w:r>
      <w:r w:rsidR="00213E9A">
        <w:t xml:space="preserve"> </w:t>
      </w:r>
      <w:r w:rsidR="006E169D">
        <w:t>–</w:t>
      </w:r>
      <w:r w:rsidR="00487840">
        <w:t xml:space="preserve"> </w:t>
      </w:r>
      <w:r w:rsidR="006E169D">
        <w:t xml:space="preserve">priebežné </w:t>
      </w:r>
      <w:r w:rsidR="00487840">
        <w:t>kolokvium k</w:t>
      </w:r>
      <w:r w:rsidR="006E169D">
        <w:t> </w:t>
      </w:r>
      <w:r w:rsidR="00487840">
        <w:t>praxi</w:t>
      </w:r>
      <w:r w:rsidR="006E169D">
        <w:t xml:space="preserve"> </w:t>
      </w:r>
      <w:r w:rsidR="00D3210B">
        <w:t xml:space="preserve">- </w:t>
      </w:r>
      <w:r w:rsidR="006E169D">
        <w:t>ZOOM stretnutie</w:t>
      </w:r>
      <w:r w:rsidR="00D3210B">
        <w:t>:</w:t>
      </w:r>
      <w:r w:rsidR="006E169D">
        <w:t xml:space="preserve"> </w:t>
      </w:r>
      <w:r w:rsidR="00BD3D7C">
        <w:t xml:space="preserve"> </w:t>
      </w:r>
    </w:p>
    <w:p w:rsidR="00F71880" w:rsidRDefault="00487840" w:rsidP="00F71880">
      <w:pPr>
        <w:pStyle w:val="dd"/>
        <w:numPr>
          <w:ilvl w:val="1"/>
          <w:numId w:val="18"/>
        </w:numPr>
        <w:jc w:val="both"/>
      </w:pPr>
      <w:r w:rsidRPr="00487840">
        <w:t>o 10.</w:t>
      </w:r>
      <w:r w:rsidR="006E169D">
        <w:t xml:space="preserve">00 </w:t>
      </w:r>
      <w:r w:rsidR="00F71880">
        <w:t xml:space="preserve">hod. </w:t>
      </w:r>
      <w:r w:rsidR="00FC390A">
        <w:t>-</w:t>
      </w:r>
      <w:r w:rsidRPr="00487840">
        <w:t xml:space="preserve"> 1 skupina</w:t>
      </w:r>
      <w:r w:rsidR="00D64CA1">
        <w:t xml:space="preserve"> (denné)</w:t>
      </w:r>
    </w:p>
    <w:p w:rsidR="00487840" w:rsidRDefault="00FC390A" w:rsidP="00F71880">
      <w:pPr>
        <w:pStyle w:val="dd"/>
        <w:numPr>
          <w:ilvl w:val="1"/>
          <w:numId w:val="18"/>
        </w:numPr>
        <w:jc w:val="both"/>
      </w:pPr>
      <w:r>
        <w:t>o 1</w:t>
      </w:r>
      <w:r w:rsidR="006E169D">
        <w:t>1</w:t>
      </w:r>
      <w:r>
        <w:t xml:space="preserve">.00 </w:t>
      </w:r>
      <w:r w:rsidR="00F71880">
        <w:t xml:space="preserve">hod. </w:t>
      </w:r>
      <w:r>
        <w:t xml:space="preserve">- </w:t>
      </w:r>
      <w:r w:rsidR="00487840" w:rsidRPr="00487840">
        <w:t>2.skupina</w:t>
      </w:r>
      <w:r w:rsidR="00BD3D7C">
        <w:t xml:space="preserve"> (denné)</w:t>
      </w:r>
    </w:p>
    <w:p w:rsidR="006E169D" w:rsidRDefault="002065BD" w:rsidP="006E169D">
      <w:pPr>
        <w:pStyle w:val="dd"/>
        <w:numPr>
          <w:ilvl w:val="1"/>
          <w:numId w:val="18"/>
        </w:numPr>
        <w:jc w:val="both"/>
      </w:pPr>
      <w:r>
        <w:t>o</w:t>
      </w:r>
      <w:r w:rsidR="00D64CA1">
        <w:t> </w:t>
      </w:r>
      <w:r>
        <w:t>1</w:t>
      </w:r>
      <w:r w:rsidR="00CC6E09">
        <w:t>7</w:t>
      </w:r>
      <w:r w:rsidR="00D64CA1">
        <w:t>.</w:t>
      </w:r>
      <w:r>
        <w:t xml:space="preserve">00 hod. – externé </w:t>
      </w:r>
    </w:p>
    <w:p w:rsidR="00731EE8" w:rsidRPr="00731EE8" w:rsidRDefault="00281FC3" w:rsidP="00E02173">
      <w:pPr>
        <w:pStyle w:val="dd"/>
        <w:numPr>
          <w:ilvl w:val="0"/>
          <w:numId w:val="17"/>
        </w:numPr>
        <w:ind w:hanging="654"/>
        <w:jc w:val="both"/>
      </w:pPr>
      <w:r>
        <w:rPr>
          <w:b/>
        </w:rPr>
        <w:t>19</w:t>
      </w:r>
      <w:r w:rsidR="006E169D" w:rsidRPr="00C54637">
        <w:rPr>
          <w:b/>
        </w:rPr>
        <w:t>.</w:t>
      </w:r>
      <w:r w:rsidR="00C54637">
        <w:rPr>
          <w:b/>
        </w:rPr>
        <w:t xml:space="preserve"> </w:t>
      </w:r>
      <w:r w:rsidR="006E169D" w:rsidRPr="00C54637">
        <w:rPr>
          <w:b/>
        </w:rPr>
        <w:t>04</w:t>
      </w:r>
      <w:r>
        <w:rPr>
          <w:b/>
        </w:rPr>
        <w:t>. 2021</w:t>
      </w:r>
      <w:r w:rsidR="006E169D" w:rsidRPr="00C54637">
        <w:rPr>
          <w:b/>
        </w:rPr>
        <w:t xml:space="preserve"> -</w:t>
      </w:r>
      <w:r w:rsidR="00404DE9">
        <w:t xml:space="preserve"> </w:t>
      </w:r>
      <w:r w:rsidR="006E169D">
        <w:t xml:space="preserve">záverečné </w:t>
      </w:r>
      <w:r w:rsidR="00213E9A">
        <w:t xml:space="preserve">kolokvium k praxi </w:t>
      </w:r>
    </w:p>
    <w:p w:rsidR="00487840" w:rsidRDefault="00731EE8" w:rsidP="00281FC3">
      <w:pPr>
        <w:pStyle w:val="dd"/>
        <w:numPr>
          <w:ilvl w:val="0"/>
          <w:numId w:val="17"/>
        </w:numPr>
        <w:ind w:hanging="654"/>
        <w:jc w:val="both"/>
      </w:pPr>
      <w:r w:rsidRPr="00F71880">
        <w:rPr>
          <w:b/>
        </w:rPr>
        <w:t>D</w:t>
      </w:r>
      <w:r w:rsidR="002065BD">
        <w:rPr>
          <w:b/>
        </w:rPr>
        <w:t xml:space="preserve">o </w:t>
      </w:r>
      <w:r w:rsidR="00281FC3">
        <w:rPr>
          <w:b/>
        </w:rPr>
        <w:t>23</w:t>
      </w:r>
      <w:r w:rsidR="006E169D">
        <w:rPr>
          <w:b/>
        </w:rPr>
        <w:t>.</w:t>
      </w:r>
      <w:r w:rsidR="00404DE9">
        <w:rPr>
          <w:b/>
        </w:rPr>
        <w:t xml:space="preserve"> </w:t>
      </w:r>
      <w:r w:rsidR="006E169D">
        <w:rPr>
          <w:b/>
        </w:rPr>
        <w:t>04</w:t>
      </w:r>
      <w:r w:rsidR="00487840" w:rsidRPr="00F71880">
        <w:rPr>
          <w:b/>
        </w:rPr>
        <w:t>.</w:t>
      </w:r>
      <w:r w:rsidR="00FC390A" w:rsidRPr="00F71880">
        <w:rPr>
          <w:b/>
        </w:rPr>
        <w:t xml:space="preserve"> 202</w:t>
      </w:r>
      <w:r w:rsidR="002065BD">
        <w:rPr>
          <w:b/>
        </w:rPr>
        <w:t>1</w:t>
      </w:r>
      <w:r w:rsidR="00487840">
        <w:t xml:space="preserve"> odovzdať úlohy do portfólia</w:t>
      </w:r>
      <w:r w:rsidR="00404DE9">
        <w:t>,</w:t>
      </w:r>
      <w:r w:rsidR="006E169D">
        <w:t xml:space="preserve"> sebahodnotiaci </w:t>
      </w:r>
      <w:r w:rsidR="00727A21">
        <w:t>list</w:t>
      </w:r>
      <w:r w:rsidR="00281FC3">
        <w:t>, hodnotenie</w:t>
      </w:r>
      <w:r w:rsidR="00492BFE">
        <w:t xml:space="preserve"> od cvičnej </w:t>
      </w:r>
      <w:r w:rsidR="00213E9A">
        <w:t>učiteľky</w:t>
      </w:r>
      <w:r w:rsidR="00281FC3" w:rsidRPr="00281FC3">
        <w:t xml:space="preserve"> </w:t>
      </w:r>
      <w:r w:rsidR="00281FC3">
        <w:t>(denná aj diaľková forma)</w:t>
      </w:r>
      <w:r w:rsidR="00404DE9">
        <w:t xml:space="preserve"> </w:t>
      </w:r>
      <w:r w:rsidR="00281FC3">
        <w:t xml:space="preserve">- </w:t>
      </w:r>
      <w:r w:rsidR="00DC34A6">
        <w:t>Moodle</w:t>
      </w:r>
    </w:p>
    <w:p w:rsidR="00BC2BE3" w:rsidRDefault="00BC2BE3" w:rsidP="00BD2FB4">
      <w:pPr>
        <w:rPr>
          <w:b/>
        </w:rPr>
      </w:pPr>
    </w:p>
    <w:p w:rsidR="00DC34A6" w:rsidRDefault="00492BFE" w:rsidP="00BD2FB4">
      <w:pPr>
        <w:rPr>
          <w:b/>
          <w:sz w:val="24"/>
        </w:rPr>
      </w:pPr>
      <w:r w:rsidRPr="0051339B">
        <w:rPr>
          <w:b/>
          <w:sz w:val="24"/>
        </w:rPr>
        <w:t>Úlohy do portfólia</w:t>
      </w:r>
      <w:r w:rsidR="00DC34A6">
        <w:rPr>
          <w:b/>
          <w:sz w:val="24"/>
        </w:rPr>
        <w:t xml:space="preserve"> </w:t>
      </w:r>
    </w:p>
    <w:p w:rsidR="001F64B7" w:rsidRPr="00BC2BE3" w:rsidRDefault="00731EE8" w:rsidP="00BD2FB4">
      <w:pPr>
        <w:rPr>
          <w:b/>
        </w:rPr>
      </w:pPr>
      <w:r w:rsidRPr="00731EE8">
        <w:t>Študent</w:t>
      </w:r>
      <w:r w:rsidR="00797ACB">
        <w:t>/ka</w:t>
      </w:r>
      <w:r w:rsidRPr="00731EE8">
        <w:t xml:space="preserve"> </w:t>
      </w:r>
      <w:r>
        <w:t xml:space="preserve">má povinnosť vytvoriť si portfólio z praxe. Jeho povinnou súčasťou </w:t>
      </w:r>
      <w:r w:rsidR="00797ACB">
        <w:t xml:space="preserve">sú spracované úlohy. </w:t>
      </w:r>
      <w:r w:rsidR="00797ACB" w:rsidRPr="00DC34A6">
        <w:rPr>
          <w:b/>
        </w:rPr>
        <w:t>S</w:t>
      </w:r>
      <w:r w:rsidR="00C230C8">
        <w:rPr>
          <w:b/>
        </w:rPr>
        <w:t xml:space="preserve">účasti </w:t>
      </w:r>
      <w:r w:rsidR="00797ACB">
        <w:rPr>
          <w:b/>
        </w:rPr>
        <w:t xml:space="preserve">portfólia </w:t>
      </w:r>
      <w:r w:rsidR="00C230C8">
        <w:rPr>
          <w:b/>
        </w:rPr>
        <w:t xml:space="preserve">vloží do Moodlu najneskôr do </w:t>
      </w:r>
      <w:r w:rsidR="00BD2FB4">
        <w:rPr>
          <w:b/>
        </w:rPr>
        <w:t>2</w:t>
      </w:r>
      <w:r w:rsidR="00CC6E09">
        <w:rPr>
          <w:b/>
        </w:rPr>
        <w:t>3</w:t>
      </w:r>
      <w:r w:rsidR="00BD2FB4">
        <w:rPr>
          <w:b/>
        </w:rPr>
        <w:t>.</w:t>
      </w:r>
      <w:r w:rsidR="009E3F48">
        <w:rPr>
          <w:b/>
        </w:rPr>
        <w:t xml:space="preserve"> </w:t>
      </w:r>
      <w:r w:rsidR="00BD2FB4">
        <w:rPr>
          <w:b/>
        </w:rPr>
        <w:t>04.</w:t>
      </w:r>
      <w:r w:rsidR="009E3F48">
        <w:rPr>
          <w:b/>
        </w:rPr>
        <w:t xml:space="preserve"> 2021 (IŠ/EŠ</w:t>
      </w:r>
      <w:r w:rsidR="00CC6E09">
        <w:rPr>
          <w:b/>
        </w:rPr>
        <w:t>)</w:t>
      </w:r>
    </w:p>
    <w:p w:rsidR="004137DD" w:rsidRDefault="00C461EE" w:rsidP="001F64B7">
      <w:pPr>
        <w:pStyle w:val="dd"/>
        <w:numPr>
          <w:ilvl w:val="0"/>
          <w:numId w:val="0"/>
        </w:numPr>
        <w:jc w:val="both"/>
        <w:rPr>
          <w:b/>
          <w:color w:val="0070C0"/>
        </w:rPr>
      </w:pPr>
      <w:r>
        <w:rPr>
          <w:b/>
          <w:color w:val="0070C0"/>
        </w:rPr>
        <w:t xml:space="preserve">Úloha 1. </w:t>
      </w:r>
      <w:r w:rsidRPr="00C461EE">
        <w:rPr>
          <w:b/>
          <w:color w:val="0070C0"/>
        </w:rPr>
        <w:t>AKČNÝ VÝSKUM UČITEĽA</w:t>
      </w:r>
    </w:p>
    <w:p w:rsidR="007413B0" w:rsidRPr="00C461EE" w:rsidRDefault="007413B0" w:rsidP="001F64B7">
      <w:pPr>
        <w:pStyle w:val="dd"/>
        <w:numPr>
          <w:ilvl w:val="0"/>
          <w:numId w:val="0"/>
        </w:numPr>
        <w:jc w:val="both"/>
        <w:rPr>
          <w:b/>
          <w:color w:val="0070C0"/>
        </w:rPr>
      </w:pP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492BFE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25"/>
            </w:pPr>
            <w:r w:rsidRPr="00653FD9">
              <w:t>Učiteľovo poňatie výučby</w:t>
            </w:r>
            <w:r w:rsidR="00EA460B">
              <w:t>.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0"/>
              </w:numPr>
              <w:ind w:left="446" w:hanging="425"/>
            </w:pPr>
            <w:r w:rsidRPr="00653FD9">
              <w:t>Typické vyučovacie prejavy učiteľa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 w:rsidRPr="00653FD9">
              <w:t>Komunikácia U-Z(Ž).</w:t>
            </w:r>
          </w:p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 w:rsidRPr="00653FD9">
              <w:t xml:space="preserve">Učiteľove názory na </w:t>
            </w:r>
            <w:r w:rsidR="00EA460B">
              <w:t>kontroverzné pedagogické témy.</w:t>
            </w:r>
          </w:p>
          <w:p w:rsidR="00C461EE" w:rsidRPr="00492BFE" w:rsidRDefault="00EA460B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>
              <w:t>Interakčný štýl učiteľa.</w:t>
            </w:r>
          </w:p>
        </w:tc>
        <w:tc>
          <w:tcPr>
            <w:tcW w:w="1522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Rozhovor</w:t>
            </w:r>
          </w:p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Pozorovanie</w:t>
            </w:r>
          </w:p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</w:p>
        </w:tc>
        <w:tc>
          <w:tcPr>
            <w:tcW w:w="4209" w:type="dxa"/>
          </w:tcPr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Grafické znázornenie IŠ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aktivít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Charakteristika komu</w:t>
            </w:r>
            <w:r w:rsidR="00EA460B">
              <w:t>nikácie medzi učiteľom a žiakmi.</w:t>
            </w:r>
          </w:p>
          <w:p w:rsidR="00C461EE" w:rsidRPr="008C3078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zaujímavých odpovedí učiteľa v interview (na pálčivé, resp. kontroverzné témy)</w:t>
            </w:r>
            <w:r w:rsidR="00EA460B">
              <w:t>.</w:t>
            </w:r>
          </w:p>
        </w:tc>
      </w:tr>
    </w:tbl>
    <w:p w:rsidR="004137DD" w:rsidRDefault="004137DD" w:rsidP="00492BFE">
      <w:pPr>
        <w:pStyle w:val="dd"/>
        <w:numPr>
          <w:ilvl w:val="0"/>
          <w:numId w:val="0"/>
        </w:numPr>
        <w:rPr>
          <w:b/>
        </w:rPr>
      </w:pPr>
    </w:p>
    <w:p w:rsidR="00C461EE" w:rsidRPr="00336650" w:rsidRDefault="00C461EE" w:rsidP="00492BFE">
      <w:pPr>
        <w:pStyle w:val="dd"/>
        <w:numPr>
          <w:ilvl w:val="0"/>
          <w:numId w:val="0"/>
        </w:numPr>
      </w:pPr>
      <w:r>
        <w:rPr>
          <w:b/>
        </w:rPr>
        <w:t>Výstup</w:t>
      </w:r>
      <w:r w:rsidRPr="00336650">
        <w:t>:</w:t>
      </w:r>
    </w:p>
    <w:p w:rsidR="00C461EE" w:rsidRPr="00C461EE" w:rsidRDefault="00C461EE" w:rsidP="00C461EE">
      <w:pPr>
        <w:pStyle w:val="dd"/>
        <w:numPr>
          <w:ilvl w:val="0"/>
          <w:numId w:val="0"/>
        </w:numPr>
        <w:jc w:val="both"/>
      </w:pPr>
      <w:r w:rsidRPr="00C461EE">
        <w:t>Voľne štylizovaná správa o povahe vyučovacieho procesu v triede (pod vedením sledovaného učiteľa)</w:t>
      </w:r>
      <w:r>
        <w:t>. Dĺžka správy min. 20 riadkov v časti Faktické</w:t>
      </w:r>
      <w:r w:rsidR="00D02484">
        <w:t xml:space="preserve"> zistenia a 10 riadkov v časti n</w:t>
      </w:r>
      <w:r>
        <w:t xml:space="preserve">ázorové stanoviská. </w:t>
      </w:r>
    </w:p>
    <w:p w:rsidR="00C461EE" w:rsidRDefault="00C461EE" w:rsidP="00492BFE">
      <w:pPr>
        <w:pStyle w:val="dd"/>
        <w:numPr>
          <w:ilvl w:val="0"/>
          <w:numId w:val="0"/>
        </w:numPr>
        <w:rPr>
          <w:b/>
        </w:rPr>
      </w:pPr>
    </w:p>
    <w:p w:rsidR="00C461EE" w:rsidRPr="0008214E" w:rsidRDefault="00336650" w:rsidP="006B3AD1">
      <w:pPr>
        <w:pStyle w:val="dd"/>
        <w:numPr>
          <w:ilvl w:val="0"/>
          <w:numId w:val="0"/>
        </w:numPr>
        <w:jc w:val="both"/>
        <w:rPr>
          <w:b/>
          <w:color w:val="2E74B5" w:themeColor="accent1" w:themeShade="BF"/>
        </w:rPr>
      </w:pPr>
      <w:r w:rsidRPr="0008214E">
        <w:rPr>
          <w:b/>
          <w:color w:val="2E74B5" w:themeColor="accent1" w:themeShade="BF"/>
        </w:rPr>
        <w:t xml:space="preserve">Úloha </w:t>
      </w:r>
      <w:r w:rsidR="007413B0">
        <w:rPr>
          <w:b/>
          <w:color w:val="2E74B5" w:themeColor="accent1" w:themeShade="BF"/>
        </w:rPr>
        <w:t>2</w:t>
      </w:r>
      <w:r w:rsidRPr="0008214E">
        <w:rPr>
          <w:b/>
          <w:color w:val="2E74B5" w:themeColor="accent1" w:themeShade="BF"/>
        </w:rPr>
        <w:t>.</w:t>
      </w:r>
      <w:r w:rsidR="001C66E3">
        <w:rPr>
          <w:b/>
          <w:color w:val="2E74B5" w:themeColor="accent1" w:themeShade="BF"/>
        </w:rPr>
        <w:t xml:space="preserve"> </w:t>
      </w:r>
      <w:r w:rsidR="001C66E3" w:rsidRPr="001C66E3">
        <w:rPr>
          <w:b/>
          <w:color w:val="2E74B5" w:themeColor="accent1" w:themeShade="BF"/>
        </w:rPr>
        <w:t>PODPORNÝ DIDAKTICKÝ MATERIÁL</w:t>
      </w:r>
      <w:r w:rsidR="001C66E3" w:rsidRPr="001C66E3">
        <w:rPr>
          <w:b/>
          <w:color w:val="2E74B5" w:themeColor="accent1" w:themeShade="BF"/>
          <w:sz w:val="16"/>
        </w:rPr>
        <w:t xml:space="preserve"> </w:t>
      </w:r>
    </w:p>
    <w:p w:rsidR="00F44677" w:rsidRDefault="00F44677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BD2FB4" w:rsidRDefault="00C92967" w:rsidP="006B3AD1">
      <w:pPr>
        <w:pStyle w:val="dd"/>
        <w:numPr>
          <w:ilvl w:val="0"/>
          <w:numId w:val="0"/>
        </w:numPr>
        <w:jc w:val="both"/>
        <w:rPr>
          <w:b/>
        </w:rPr>
      </w:pPr>
      <w:r>
        <w:rPr>
          <w:b/>
        </w:rPr>
        <w:t xml:space="preserve">Podporný </w:t>
      </w:r>
      <w:r w:rsidR="007413B0">
        <w:rPr>
          <w:b/>
        </w:rPr>
        <w:t>didaktický materiá</w:t>
      </w:r>
      <w:r w:rsidR="001D4330">
        <w:rPr>
          <w:b/>
        </w:rPr>
        <w:t>l, ktorý bol vytvorený na</w:t>
      </w:r>
      <w:r>
        <w:rPr>
          <w:b/>
        </w:rPr>
        <w:t xml:space="preserve"> podporu realizácie vyučovacích</w:t>
      </w:r>
      <w:r w:rsidR="007413B0">
        <w:rPr>
          <w:b/>
        </w:rPr>
        <w:t xml:space="preserve"> </w:t>
      </w:r>
      <w:r w:rsidR="001D4330">
        <w:rPr>
          <w:b/>
        </w:rPr>
        <w:t xml:space="preserve">jednotiek na praxi </w:t>
      </w:r>
      <w:r w:rsidR="00BD2FB4">
        <w:rPr>
          <w:b/>
        </w:rPr>
        <w:t>:</w:t>
      </w:r>
    </w:p>
    <w:p w:rsidR="00BD2FB4" w:rsidRDefault="001D4330" w:rsidP="00BD2FB4">
      <w:pPr>
        <w:pStyle w:val="dd"/>
        <w:numPr>
          <w:ilvl w:val="0"/>
          <w:numId w:val="24"/>
        </w:numPr>
        <w:jc w:val="both"/>
        <w:rPr>
          <w:b/>
        </w:rPr>
      </w:pPr>
      <w:r>
        <w:rPr>
          <w:b/>
        </w:rPr>
        <w:t>videonah</w:t>
      </w:r>
      <w:r w:rsidR="00C31445">
        <w:rPr>
          <w:b/>
        </w:rPr>
        <w:t>rávky</w:t>
      </w:r>
      <w:r>
        <w:rPr>
          <w:b/>
        </w:rPr>
        <w:t xml:space="preserve"> </w:t>
      </w:r>
      <w:r w:rsidR="001C66E3">
        <w:rPr>
          <w:b/>
        </w:rPr>
        <w:t xml:space="preserve">vysvetľujúce učivo </w:t>
      </w:r>
      <w:r>
        <w:rPr>
          <w:b/>
        </w:rPr>
        <w:t xml:space="preserve">s pracovným listom, </w:t>
      </w:r>
    </w:p>
    <w:p w:rsidR="00BD2FB4" w:rsidRDefault="001D4330" w:rsidP="00BD2FB4">
      <w:pPr>
        <w:pStyle w:val="dd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audionahrávky s pracovným listom, </w:t>
      </w:r>
      <w:r w:rsidR="00CC6E09">
        <w:rPr>
          <w:b/>
        </w:rPr>
        <w:t>iné pomôcky prezentujúce nové učivo</w:t>
      </w:r>
      <w:r w:rsidR="00C31445">
        <w:rPr>
          <w:b/>
        </w:rPr>
        <w:t xml:space="preserve"> s PL</w:t>
      </w:r>
      <w:r w:rsidR="00CC6E09">
        <w:rPr>
          <w:b/>
        </w:rPr>
        <w:t>,</w:t>
      </w:r>
    </w:p>
    <w:p w:rsidR="001C66E3" w:rsidRDefault="001D4330" w:rsidP="00BD2FB4">
      <w:pPr>
        <w:pStyle w:val="dd"/>
        <w:numPr>
          <w:ilvl w:val="0"/>
          <w:numId w:val="24"/>
        </w:numPr>
        <w:jc w:val="both"/>
      </w:pPr>
      <w:r>
        <w:rPr>
          <w:b/>
        </w:rPr>
        <w:t xml:space="preserve">pracovné listy k online výučbe </w:t>
      </w:r>
      <w:r w:rsidR="00336650" w:rsidRPr="00336650">
        <w:t>orientovan</w:t>
      </w:r>
      <w:r>
        <w:t>é</w:t>
      </w:r>
      <w:r w:rsidR="00336650" w:rsidRPr="00336650">
        <w:t xml:space="preserve"> na pamäťové (mechanické) učenie sa</w:t>
      </w:r>
      <w:r w:rsidR="00C92967">
        <w:t>,</w:t>
      </w:r>
      <w:r w:rsidR="00336650" w:rsidRPr="00336650">
        <w:t xml:space="preserve"> a</w:t>
      </w:r>
      <w:r w:rsidR="00C92967">
        <w:t> tiež na</w:t>
      </w:r>
      <w:r w:rsidR="00336650">
        <w:t xml:space="preserve"> zmysluplné (obja</w:t>
      </w:r>
      <w:r w:rsidR="00336650" w:rsidRPr="00336650">
        <w:t>vujúce) učenie sa.</w:t>
      </w:r>
      <w:r w:rsidR="00336650">
        <w:t xml:space="preserve"> </w:t>
      </w:r>
      <w:r>
        <w:t xml:space="preserve">Pracovné listy </w:t>
      </w:r>
      <w:r w:rsidR="002D3F24">
        <w:t>majú byť pútavé pre deti a majú inovovať proces výučby v triede.</w:t>
      </w:r>
    </w:p>
    <w:p w:rsidR="001C66E3" w:rsidRPr="00BD2FB4" w:rsidRDefault="001C66E3" w:rsidP="006B3AD1">
      <w:pPr>
        <w:pStyle w:val="dd"/>
        <w:numPr>
          <w:ilvl w:val="0"/>
          <w:numId w:val="0"/>
        </w:numPr>
        <w:jc w:val="both"/>
        <w:rPr>
          <w:b/>
          <w:i/>
        </w:rPr>
      </w:pPr>
      <w:r w:rsidRPr="00BD2FB4">
        <w:rPr>
          <w:b/>
          <w:i/>
        </w:rPr>
        <w:t>Výstup:</w:t>
      </w:r>
    </w:p>
    <w:p w:rsidR="006C4238" w:rsidRDefault="001C66E3" w:rsidP="006C4238">
      <w:pPr>
        <w:pStyle w:val="dd"/>
        <w:numPr>
          <w:ilvl w:val="0"/>
          <w:numId w:val="23"/>
        </w:numPr>
        <w:jc w:val="both"/>
      </w:pPr>
      <w:r>
        <w:t>Voľne štylizovaná správa z tvorby podporných materiálov,</w:t>
      </w:r>
      <w:r w:rsidR="0031695E">
        <w:t xml:space="preserve"> reprodukovanie ohlasov na ich </w:t>
      </w:r>
      <w:r>
        <w:t>kvalitu a využívanie, hodnotenie cvičnou učiteľkou</w:t>
      </w:r>
    </w:p>
    <w:p w:rsidR="001C66E3" w:rsidRPr="00336650" w:rsidRDefault="0031695E" w:rsidP="006C4238">
      <w:pPr>
        <w:pStyle w:val="dd"/>
        <w:numPr>
          <w:ilvl w:val="0"/>
          <w:numId w:val="23"/>
        </w:numPr>
        <w:jc w:val="both"/>
      </w:pPr>
      <w:r>
        <w:t>súbor didaktických pomôcok</w:t>
      </w:r>
      <w:r w:rsidR="001C66E3">
        <w:t xml:space="preserve"> </w:t>
      </w:r>
      <w:r w:rsidR="001C66E3" w:rsidRPr="006C4238">
        <w:rPr>
          <w:b/>
        </w:rPr>
        <w:t xml:space="preserve">– </w:t>
      </w:r>
      <w:r w:rsidR="006C4238">
        <w:rPr>
          <w:b/>
        </w:rPr>
        <w:t>min</w:t>
      </w:r>
      <w:r>
        <w:rPr>
          <w:b/>
        </w:rPr>
        <w:t>.</w:t>
      </w:r>
      <w:r w:rsidR="006C4238">
        <w:rPr>
          <w:b/>
        </w:rPr>
        <w:t xml:space="preserve"> </w:t>
      </w:r>
      <w:r w:rsidR="00F44677">
        <w:rPr>
          <w:b/>
        </w:rPr>
        <w:t>6</w:t>
      </w:r>
      <w:r w:rsidR="006C4238">
        <w:rPr>
          <w:b/>
        </w:rPr>
        <w:t xml:space="preserve"> </w:t>
      </w:r>
      <w:r w:rsidR="001C66E3">
        <w:t>podľa výberu š</w:t>
      </w:r>
      <w:r w:rsidR="006C4238">
        <w:t>t</w:t>
      </w:r>
      <w:r w:rsidR="001C66E3">
        <w:t xml:space="preserve">udenta </w:t>
      </w:r>
      <w:r>
        <w:t>(</w:t>
      </w:r>
      <w:r w:rsidR="00F44677">
        <w:t>1 video, 1 audio,</w:t>
      </w:r>
      <w:r w:rsidR="00CC6E09">
        <w:t xml:space="preserve"> alebo iná pomôcka prezentujúca učivo, </w:t>
      </w:r>
      <w:r w:rsidR="00F44677">
        <w:t>2</w:t>
      </w:r>
      <w:r>
        <w:t xml:space="preserve"> </w:t>
      </w:r>
      <w:r w:rsidR="00F44677">
        <w:t>PL pamäť</w:t>
      </w:r>
      <w:r w:rsidR="00F72406">
        <w:t>ové učenie</w:t>
      </w:r>
      <w:r w:rsidR="00F44677">
        <w:t>, 2 PL objavujúce</w:t>
      </w:r>
      <w:r w:rsidR="00F72406">
        <w:t xml:space="preserve"> učenie</w:t>
      </w:r>
      <w:r w:rsidR="00F44677">
        <w:t>)</w:t>
      </w:r>
    </w:p>
    <w:p w:rsidR="00C461EE" w:rsidRDefault="00C461EE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7413B0" w:rsidRPr="0008214E" w:rsidRDefault="007413B0" w:rsidP="007413B0">
      <w:pPr>
        <w:pStyle w:val="dd"/>
        <w:numPr>
          <w:ilvl w:val="0"/>
          <w:numId w:val="0"/>
        </w:numPr>
        <w:jc w:val="both"/>
        <w:rPr>
          <w:b/>
          <w:color w:val="2E74B5" w:themeColor="accent1" w:themeShade="BF"/>
        </w:rPr>
      </w:pPr>
      <w:r w:rsidRPr="0008214E">
        <w:rPr>
          <w:b/>
          <w:color w:val="2E74B5" w:themeColor="accent1" w:themeShade="BF"/>
        </w:rPr>
        <w:t xml:space="preserve">Úloha </w:t>
      </w:r>
      <w:r>
        <w:rPr>
          <w:b/>
          <w:color w:val="2E74B5" w:themeColor="accent1" w:themeShade="BF"/>
        </w:rPr>
        <w:t>3</w:t>
      </w:r>
      <w:r w:rsidRPr="0008214E">
        <w:rPr>
          <w:b/>
          <w:color w:val="2E74B5" w:themeColor="accent1" w:themeShade="BF"/>
        </w:rPr>
        <w:t>.</w:t>
      </w:r>
      <w:r w:rsidR="001C66E3">
        <w:rPr>
          <w:b/>
          <w:color w:val="2E74B5" w:themeColor="accent1" w:themeShade="BF"/>
        </w:rPr>
        <w:t xml:space="preserve"> PRÍPRAVY NA VÝUČBU</w:t>
      </w:r>
    </w:p>
    <w:p w:rsidR="001C66E3" w:rsidRDefault="001C66E3" w:rsidP="006B3AD1">
      <w:pPr>
        <w:pStyle w:val="dd"/>
        <w:numPr>
          <w:ilvl w:val="0"/>
          <w:numId w:val="0"/>
        </w:numPr>
        <w:jc w:val="both"/>
      </w:pPr>
    </w:p>
    <w:p w:rsidR="00632FC0" w:rsidRDefault="007413B0" w:rsidP="006B3AD1">
      <w:pPr>
        <w:pStyle w:val="dd"/>
        <w:numPr>
          <w:ilvl w:val="0"/>
          <w:numId w:val="0"/>
        </w:numPr>
        <w:jc w:val="both"/>
      </w:pPr>
      <w:r>
        <w:t>V</w:t>
      </w:r>
      <w:r w:rsidR="00632FC0">
        <w:t xml:space="preserve">zorové prípravy </w:t>
      </w:r>
      <w:r w:rsidR="00E801E4">
        <w:t>na výučbu (</w:t>
      </w:r>
      <w:r>
        <w:t>VH, online výučba, doučovanie</w:t>
      </w:r>
      <w:r w:rsidR="006C4238">
        <w:t>)</w:t>
      </w:r>
      <w:r w:rsidR="00E801E4">
        <w:t xml:space="preserve"> - </w:t>
      </w:r>
      <w:r>
        <w:t>s hodnotením ich kvality a realizácie cvičným učiteľom. Študent o</w:t>
      </w:r>
      <w:r w:rsidR="0008214E">
        <w:t>dovzdáva jeden projekt výuč</w:t>
      </w:r>
      <w:r w:rsidR="006B3AD1">
        <w:t xml:space="preserve">by za každý odučený predmet </w:t>
      </w:r>
      <w:r w:rsidR="006B3AD1" w:rsidRPr="001C66E3">
        <w:rPr>
          <w:b/>
          <w:i/>
        </w:rPr>
        <w:t xml:space="preserve">tak, </w:t>
      </w:r>
      <w:r w:rsidR="0008214E" w:rsidRPr="001C66E3">
        <w:rPr>
          <w:b/>
          <w:i/>
        </w:rPr>
        <w:t>ako sa pripravoval na bežnú výučbu</w:t>
      </w:r>
      <w:r w:rsidR="001C66E3" w:rsidRPr="001C66E3">
        <w:rPr>
          <w:b/>
          <w:i/>
        </w:rPr>
        <w:t xml:space="preserve">, </w:t>
      </w:r>
      <w:r w:rsidR="001D4330" w:rsidRPr="001C66E3">
        <w:rPr>
          <w:b/>
          <w:i/>
        </w:rPr>
        <w:t xml:space="preserve">doučovanie, </w:t>
      </w:r>
      <w:r w:rsidR="001C66E3" w:rsidRPr="001C66E3">
        <w:rPr>
          <w:b/>
          <w:i/>
        </w:rPr>
        <w:t xml:space="preserve">alebo </w:t>
      </w:r>
      <w:r w:rsidR="001D4330" w:rsidRPr="001C66E3">
        <w:rPr>
          <w:b/>
          <w:i/>
        </w:rPr>
        <w:t>online vyučovanie</w:t>
      </w:r>
      <w:r w:rsidR="001C66E3">
        <w:t xml:space="preserve">. </w:t>
      </w:r>
      <w:r w:rsidR="00632FC0">
        <w:t xml:space="preserve">Študent je ale povinný vytvárať si </w:t>
      </w:r>
      <w:r w:rsidR="006C4238">
        <w:t xml:space="preserve">tiež </w:t>
      </w:r>
      <w:r w:rsidR="00632FC0">
        <w:t xml:space="preserve">databázu </w:t>
      </w:r>
      <w:r w:rsidR="00632FC0" w:rsidRPr="001C66E3">
        <w:rPr>
          <w:b/>
          <w:i/>
        </w:rPr>
        <w:t>vzorových príprav</w:t>
      </w:r>
      <w:r w:rsidR="00632FC0">
        <w:t xml:space="preserve">, ktoré budú tvoriť súčasť </w:t>
      </w:r>
      <w:r w:rsidR="001F64B7">
        <w:t>š</w:t>
      </w:r>
      <w:r w:rsidR="00632FC0">
        <w:t>tátnej skúšky.</w:t>
      </w:r>
      <w:r w:rsidR="001F64B7">
        <w:t xml:space="preserve"> </w:t>
      </w:r>
    </w:p>
    <w:p w:rsidR="001C66E3" w:rsidRDefault="001C66E3" w:rsidP="006B3AD1">
      <w:pPr>
        <w:pStyle w:val="dd"/>
        <w:numPr>
          <w:ilvl w:val="0"/>
          <w:numId w:val="0"/>
        </w:numPr>
        <w:jc w:val="both"/>
      </w:pPr>
    </w:p>
    <w:p w:rsidR="001C66E3" w:rsidRDefault="001C66E3" w:rsidP="006B3AD1">
      <w:pPr>
        <w:pStyle w:val="dd"/>
        <w:numPr>
          <w:ilvl w:val="0"/>
          <w:numId w:val="0"/>
        </w:numPr>
        <w:jc w:val="both"/>
      </w:pPr>
      <w:r w:rsidRPr="00E801E4">
        <w:rPr>
          <w:b/>
        </w:rPr>
        <w:t>Výstup</w:t>
      </w:r>
      <w:r>
        <w:t xml:space="preserve">: </w:t>
      </w:r>
    </w:p>
    <w:p w:rsidR="006C4238" w:rsidRDefault="001C66E3" w:rsidP="006C4238">
      <w:pPr>
        <w:pStyle w:val="dd"/>
        <w:numPr>
          <w:ilvl w:val="0"/>
          <w:numId w:val="22"/>
        </w:numPr>
        <w:jc w:val="both"/>
      </w:pPr>
      <w:r>
        <w:t xml:space="preserve">Správa z realizácie </w:t>
      </w:r>
      <w:r w:rsidR="006C4238">
        <w:t>výučby s</w:t>
      </w:r>
      <w:r w:rsidR="00E801E4">
        <w:t xml:space="preserve"> reflexiou </w:t>
      </w:r>
      <w:r w:rsidR="006C4238">
        <w:t>realizácie výučby</w:t>
      </w:r>
      <w:r>
        <w:t xml:space="preserve">, </w:t>
      </w:r>
      <w:r w:rsidR="00E801E4">
        <w:t>komentármi k novým</w:t>
      </w:r>
      <w:r w:rsidR="006C4238">
        <w:t xml:space="preserve"> skúsenostiam, rozšíreniu didaktických spô</w:t>
      </w:r>
      <w:r w:rsidR="00E801E4">
        <w:t>sobilostí, s uvedením ďalších se</w:t>
      </w:r>
      <w:r w:rsidR="006C4238">
        <w:t xml:space="preserve">bavzdelávacích potrieb v oblasti výučby. </w:t>
      </w:r>
    </w:p>
    <w:p w:rsidR="001C66E3" w:rsidRDefault="00E801E4" w:rsidP="006C4238">
      <w:pPr>
        <w:pStyle w:val="dd"/>
        <w:numPr>
          <w:ilvl w:val="0"/>
          <w:numId w:val="22"/>
        </w:numPr>
        <w:jc w:val="both"/>
      </w:pPr>
      <w:r>
        <w:t>Projekty výučby</w:t>
      </w:r>
      <w:r w:rsidR="006C4238">
        <w:t xml:space="preserve"> s hodnotením cvičnej učiteľky. – </w:t>
      </w:r>
      <w:r w:rsidR="006C4238" w:rsidRPr="006C4238">
        <w:rPr>
          <w:b/>
        </w:rPr>
        <w:t>min. 5</w:t>
      </w:r>
      <w:r w:rsidR="006C4238">
        <w:t xml:space="preserve">  </w:t>
      </w:r>
    </w:p>
    <w:p w:rsidR="004B0548" w:rsidRDefault="004B0548" w:rsidP="00F1170C">
      <w:pPr>
        <w:rPr>
          <w:b/>
        </w:rPr>
      </w:pPr>
    </w:p>
    <w:p w:rsidR="004B0548" w:rsidRDefault="004B0548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BC2BE3" w:rsidRDefault="00BC2BE3" w:rsidP="00F1170C">
      <w:pPr>
        <w:rPr>
          <w:b/>
        </w:rPr>
      </w:pPr>
    </w:p>
    <w:p w:rsidR="00753304" w:rsidRDefault="00753304">
      <w:pPr>
        <w:rPr>
          <w:b/>
        </w:rPr>
      </w:pPr>
      <w:r>
        <w:rPr>
          <w:b/>
        </w:rPr>
        <w:br w:type="page"/>
      </w:r>
    </w:p>
    <w:p w:rsidR="004B0548" w:rsidRDefault="004B0548" w:rsidP="004B0548">
      <w:pPr>
        <w:rPr>
          <w:b/>
          <w:sz w:val="20"/>
          <w:szCs w:val="18"/>
        </w:rPr>
      </w:pPr>
      <w:r w:rsidRPr="00BE0D63">
        <w:rPr>
          <w:b/>
          <w:sz w:val="20"/>
          <w:szCs w:val="18"/>
        </w:rPr>
        <w:lastRenderedPageBreak/>
        <w:t>PRÍLOHA A – Osobný plán študenta – Pedagogická prax (projekt)</w:t>
      </w:r>
      <w:r w:rsidR="004A59AF">
        <w:rPr>
          <w:b/>
          <w:sz w:val="20"/>
          <w:szCs w:val="18"/>
        </w:rPr>
        <w:t xml:space="preserve"> IŠ/</w:t>
      </w:r>
      <w:r>
        <w:rPr>
          <w:b/>
          <w:sz w:val="20"/>
          <w:szCs w:val="18"/>
        </w:rPr>
        <w:t>EŠ</w:t>
      </w:r>
    </w:p>
    <w:p w:rsidR="004B0548" w:rsidRPr="00BE0D63" w:rsidRDefault="004B0548" w:rsidP="004B0548">
      <w:pPr>
        <w:rPr>
          <w:b/>
          <w:color w:val="FF0000"/>
          <w:sz w:val="20"/>
          <w:szCs w:val="18"/>
        </w:rPr>
      </w:pPr>
      <w:r>
        <w:rPr>
          <w:b/>
          <w:sz w:val="20"/>
          <w:szCs w:val="18"/>
        </w:rPr>
        <w:t>Meno študenta                                         Škola                                                                Meno učiteľky/ľa</w:t>
      </w:r>
    </w:p>
    <w:p w:rsidR="004B0548" w:rsidRDefault="004B0548" w:rsidP="004B0548">
      <w:pPr>
        <w:rPr>
          <w:sz w:val="20"/>
          <w:szCs w:val="20"/>
        </w:rPr>
      </w:pPr>
    </w:p>
    <w:p w:rsidR="004B0548" w:rsidRPr="00E0410C" w:rsidRDefault="004B0548" w:rsidP="004B0548">
      <w:pPr>
        <w:rPr>
          <w:sz w:val="20"/>
          <w:szCs w:val="20"/>
        </w:rPr>
      </w:pPr>
      <w:r w:rsidRPr="00E0410C">
        <w:rPr>
          <w:sz w:val="20"/>
          <w:szCs w:val="20"/>
        </w:rPr>
        <w:t>Plán náčuvov u  cvičnej učiteľky, alebo online hodín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4"/>
        <w:gridCol w:w="2230"/>
        <w:gridCol w:w="2372"/>
        <w:gridCol w:w="3516"/>
      </w:tblGrid>
      <w:tr w:rsidR="004B0548" w:rsidRPr="002556EA" w:rsidTr="00FE471B"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dátum</w:t>
            </w: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predmet</w:t>
            </w: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Vyučovaná téma – téma, učivo</w:t>
            </w:r>
          </w:p>
        </w:tc>
      </w:tr>
      <w:tr w:rsidR="004B0548" w:rsidRPr="002556EA" w:rsidTr="00FE471B"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BC2B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BC2B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BC2B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</w:tbl>
    <w:p w:rsidR="004B0548" w:rsidRPr="002556EA" w:rsidRDefault="004B0548" w:rsidP="004B0548">
      <w:pPr>
        <w:rPr>
          <w:sz w:val="18"/>
          <w:szCs w:val="18"/>
        </w:rPr>
      </w:pPr>
    </w:p>
    <w:p w:rsidR="004B0548" w:rsidRPr="00D54430" w:rsidRDefault="004B0548" w:rsidP="004B0548">
      <w:pPr>
        <w:rPr>
          <w:sz w:val="18"/>
          <w:szCs w:val="18"/>
        </w:rPr>
      </w:pPr>
      <w:r w:rsidRPr="002556EA">
        <w:rPr>
          <w:sz w:val="18"/>
          <w:szCs w:val="18"/>
        </w:rPr>
        <w:t>Plán samostatných vyučovacích výstupov</w:t>
      </w:r>
      <w:r w:rsidR="004A59AF">
        <w:rPr>
          <w:sz w:val="18"/>
          <w:szCs w:val="18"/>
        </w:rPr>
        <w:t>,</w:t>
      </w:r>
      <w:r w:rsidRPr="00D54430">
        <w:rPr>
          <w:sz w:val="18"/>
          <w:szCs w:val="18"/>
        </w:rPr>
        <w:t xml:space="preserve"> </w:t>
      </w:r>
      <w:r w:rsidRPr="00D54430">
        <w:rPr>
          <w:sz w:val="18"/>
          <w:szCs w:val="18"/>
          <w:highlight w:val="yellow"/>
        </w:rPr>
        <w:t>online vyučovania v spolupráci s cvičnou učiteľkou ,</w:t>
      </w:r>
      <w:r w:rsidR="00E810F7">
        <w:rPr>
          <w:sz w:val="18"/>
          <w:szCs w:val="18"/>
          <w:highlight w:val="yellow"/>
        </w:rPr>
        <w:t xml:space="preserve"> vy</w:t>
      </w:r>
      <w:r w:rsidR="00C31445">
        <w:rPr>
          <w:sz w:val="18"/>
          <w:szCs w:val="18"/>
          <w:highlight w:val="yellow"/>
        </w:rPr>
        <w:t xml:space="preserve">učovanie v triede, </w:t>
      </w:r>
      <w:r w:rsidRPr="00D54430">
        <w:rPr>
          <w:sz w:val="18"/>
          <w:szCs w:val="18"/>
          <w:highlight w:val="yellow"/>
        </w:rPr>
        <w:t xml:space="preserve"> doučovania, tvorba podporných didaktických materiálov (video, audio, iné pomô</w:t>
      </w:r>
      <w:r w:rsidR="004A59AF">
        <w:rPr>
          <w:sz w:val="18"/>
          <w:szCs w:val="18"/>
          <w:highlight w:val="yellow"/>
        </w:rPr>
        <w:t>cky na prezentáciu nového učiva).</w:t>
      </w:r>
      <w:r w:rsidRPr="00D54430">
        <w:rPr>
          <w:sz w:val="18"/>
          <w:szCs w:val="18"/>
          <w:highlight w:val="yellow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3"/>
        <w:gridCol w:w="1671"/>
        <w:gridCol w:w="2385"/>
        <w:gridCol w:w="3363"/>
      </w:tblGrid>
      <w:tr w:rsidR="004B0548" w:rsidRPr="002556EA" w:rsidTr="00FE471B">
        <w:tc>
          <w:tcPr>
            <w:tcW w:w="16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dátum</w:t>
            </w:r>
          </w:p>
        </w:tc>
        <w:tc>
          <w:tcPr>
            <w:tcW w:w="240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Predmet</w:t>
            </w:r>
            <w:r w:rsidR="004A59A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realizácia </w:t>
            </w:r>
          </w:p>
        </w:tc>
        <w:tc>
          <w:tcPr>
            <w:tcW w:w="3434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Vyučovaná téma – téma, učivo</w:t>
            </w:r>
          </w:p>
        </w:tc>
      </w:tr>
      <w:tr w:rsidR="004B0548" w:rsidRPr="002556EA" w:rsidTr="00FE471B">
        <w:tc>
          <w:tcPr>
            <w:tcW w:w="16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16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1. VH</w:t>
            </w:r>
          </w:p>
        </w:tc>
        <w:tc>
          <w:tcPr>
            <w:tcW w:w="1701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16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2. VH</w:t>
            </w:r>
          </w:p>
        </w:tc>
        <w:tc>
          <w:tcPr>
            <w:tcW w:w="1701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16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až 50. VH</w:t>
            </w:r>
          </w:p>
        </w:tc>
        <w:tc>
          <w:tcPr>
            <w:tcW w:w="1701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  <w:tr w:rsidR="004B0548" w:rsidRPr="002556EA" w:rsidTr="00FE471B">
        <w:tc>
          <w:tcPr>
            <w:tcW w:w="1668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ITP/3VH</w:t>
            </w:r>
          </w:p>
        </w:tc>
        <w:tc>
          <w:tcPr>
            <w:tcW w:w="1701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</w:tbl>
    <w:p w:rsidR="004B0548" w:rsidRDefault="004B0548" w:rsidP="004B0548">
      <w:pPr>
        <w:rPr>
          <w:sz w:val="18"/>
          <w:szCs w:val="18"/>
        </w:rPr>
      </w:pPr>
      <w:r w:rsidRPr="002556EA">
        <w:rPr>
          <w:sz w:val="18"/>
          <w:szCs w:val="18"/>
        </w:rPr>
        <w:t xml:space="preserve">(počet riadkov závisí od počtu realizovaných </w:t>
      </w:r>
      <w:r>
        <w:rPr>
          <w:sz w:val="18"/>
          <w:szCs w:val="18"/>
        </w:rPr>
        <w:t>aktivít</w:t>
      </w:r>
      <w:r w:rsidRPr="002556EA">
        <w:rPr>
          <w:sz w:val="18"/>
          <w:szCs w:val="18"/>
        </w:rPr>
        <w:t>)</w:t>
      </w:r>
    </w:p>
    <w:p w:rsidR="004B0548" w:rsidRPr="002556EA" w:rsidRDefault="004B0548" w:rsidP="004B0548">
      <w:pPr>
        <w:rPr>
          <w:sz w:val="18"/>
          <w:szCs w:val="18"/>
        </w:rPr>
      </w:pPr>
      <w:r>
        <w:rPr>
          <w:sz w:val="18"/>
          <w:szCs w:val="18"/>
        </w:rPr>
        <w:t xml:space="preserve">Plán iných  aktivít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7"/>
        <w:gridCol w:w="7275"/>
      </w:tblGrid>
      <w:tr w:rsidR="004B0548" w:rsidRPr="002556EA" w:rsidTr="00FE471B">
        <w:tc>
          <w:tcPr>
            <w:tcW w:w="180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Dátum</w:t>
            </w:r>
          </w:p>
        </w:tc>
        <w:tc>
          <w:tcPr>
            <w:tcW w:w="7403" w:type="dxa"/>
          </w:tcPr>
          <w:p w:rsidR="004B0548" w:rsidRPr="002556EA" w:rsidRDefault="004A59AF" w:rsidP="00FE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Realizovaná pracovná</w:t>
            </w:r>
            <w:r w:rsidR="004B0548" w:rsidRPr="002556EA">
              <w:rPr>
                <w:sz w:val="18"/>
                <w:szCs w:val="18"/>
              </w:rPr>
              <w:t xml:space="preserve"> úloha študenta</w:t>
            </w:r>
          </w:p>
        </w:tc>
      </w:tr>
      <w:tr w:rsidR="004B0548" w:rsidRPr="002556EA" w:rsidTr="00FE471B">
        <w:tc>
          <w:tcPr>
            <w:tcW w:w="1809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  <w:tc>
          <w:tcPr>
            <w:tcW w:w="7403" w:type="dxa"/>
          </w:tcPr>
          <w:p w:rsidR="004B0548" w:rsidRPr="002556EA" w:rsidRDefault="004B0548" w:rsidP="00FE471B">
            <w:pPr>
              <w:rPr>
                <w:sz w:val="18"/>
                <w:szCs w:val="18"/>
              </w:rPr>
            </w:pPr>
          </w:p>
        </w:tc>
      </w:tr>
    </w:tbl>
    <w:p w:rsidR="004B0548" w:rsidRDefault="004B0548" w:rsidP="004B0548">
      <w:pPr>
        <w:rPr>
          <w:sz w:val="18"/>
          <w:szCs w:val="18"/>
        </w:rPr>
      </w:pPr>
      <w:r w:rsidRPr="002556EA">
        <w:rPr>
          <w:sz w:val="18"/>
          <w:szCs w:val="18"/>
        </w:rPr>
        <w:t xml:space="preserve">Študent si osobný plán pripraví podľa špecifických požiadaviek </w:t>
      </w:r>
      <w:r>
        <w:rPr>
          <w:sz w:val="18"/>
          <w:szCs w:val="18"/>
        </w:rPr>
        <w:t>praxe.</w:t>
      </w:r>
    </w:p>
    <w:p w:rsidR="004B0548" w:rsidRDefault="004B0548" w:rsidP="004B0548">
      <w:pPr>
        <w:rPr>
          <w:sz w:val="18"/>
          <w:szCs w:val="18"/>
        </w:rPr>
      </w:pPr>
    </w:p>
    <w:p w:rsidR="00BC2BE3" w:rsidRDefault="004A59AF" w:rsidP="004B0548">
      <w:pPr>
        <w:rPr>
          <w:sz w:val="18"/>
          <w:szCs w:val="18"/>
        </w:rPr>
      </w:pPr>
      <w:r>
        <w:rPr>
          <w:sz w:val="18"/>
          <w:szCs w:val="18"/>
        </w:rPr>
        <w:t>Podpis študenta</w:t>
      </w:r>
    </w:p>
    <w:p w:rsidR="004B0548" w:rsidRDefault="00BC2BE3" w:rsidP="004B0548">
      <w:pPr>
        <w:rPr>
          <w:sz w:val="18"/>
          <w:szCs w:val="18"/>
        </w:rPr>
      </w:pPr>
      <w:r>
        <w:rPr>
          <w:sz w:val="18"/>
          <w:szCs w:val="18"/>
        </w:rPr>
        <w:t>R</w:t>
      </w:r>
      <w:r w:rsidR="004B0548">
        <w:rPr>
          <w:sz w:val="18"/>
          <w:szCs w:val="18"/>
        </w:rPr>
        <w:t xml:space="preserve">azítko </w:t>
      </w:r>
      <w:r w:rsidR="004A59AF">
        <w:rPr>
          <w:sz w:val="18"/>
          <w:szCs w:val="18"/>
        </w:rPr>
        <w:t>školy, podpis cvičnej učiteľky</w:t>
      </w:r>
      <w:bookmarkStart w:id="0" w:name="_GoBack"/>
      <w:bookmarkEnd w:id="0"/>
    </w:p>
    <w:p w:rsidR="00CD0568" w:rsidRDefault="00CD0568" w:rsidP="004B0548">
      <w:pPr>
        <w:rPr>
          <w:sz w:val="18"/>
          <w:szCs w:val="18"/>
        </w:rPr>
      </w:pPr>
    </w:p>
    <w:p w:rsidR="00CD0568" w:rsidRDefault="00CD0568" w:rsidP="004B0548">
      <w:pPr>
        <w:rPr>
          <w:sz w:val="18"/>
          <w:szCs w:val="18"/>
        </w:rPr>
      </w:pPr>
    </w:p>
    <w:p w:rsidR="00CD0568" w:rsidRDefault="00CD0568" w:rsidP="004B0548">
      <w:pPr>
        <w:rPr>
          <w:sz w:val="18"/>
          <w:szCs w:val="18"/>
        </w:rPr>
      </w:pPr>
    </w:p>
    <w:p w:rsidR="00CD0568" w:rsidRDefault="00CD0568" w:rsidP="004B0548">
      <w:pPr>
        <w:rPr>
          <w:sz w:val="18"/>
          <w:szCs w:val="18"/>
        </w:rPr>
      </w:pPr>
    </w:p>
    <w:p w:rsidR="00CD0568" w:rsidRDefault="00CD0568" w:rsidP="004B0548">
      <w:pPr>
        <w:rPr>
          <w:sz w:val="18"/>
          <w:szCs w:val="18"/>
        </w:rPr>
      </w:pPr>
    </w:p>
    <w:p w:rsidR="00CD0568" w:rsidRDefault="00CD0568" w:rsidP="004B0548">
      <w:pPr>
        <w:rPr>
          <w:sz w:val="18"/>
          <w:szCs w:val="18"/>
        </w:rPr>
      </w:pPr>
    </w:p>
    <w:p w:rsidR="00CD0568" w:rsidRDefault="00CD0568" w:rsidP="004B0548">
      <w:pPr>
        <w:rPr>
          <w:sz w:val="18"/>
          <w:szCs w:val="18"/>
        </w:rPr>
      </w:pPr>
    </w:p>
    <w:p w:rsidR="00AC7A5C" w:rsidRDefault="00AC7A5C" w:rsidP="00F1170C">
      <w:pPr>
        <w:rPr>
          <w:b/>
        </w:rPr>
      </w:pPr>
    </w:p>
    <w:sectPr w:rsidR="00AC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3A" w:rsidRDefault="00B9263A" w:rsidP="00C461EE">
      <w:pPr>
        <w:spacing w:after="0" w:line="240" w:lineRule="auto"/>
      </w:pPr>
      <w:r>
        <w:separator/>
      </w:r>
    </w:p>
  </w:endnote>
  <w:endnote w:type="continuationSeparator" w:id="0">
    <w:p w:rsidR="00B9263A" w:rsidRDefault="00B9263A" w:rsidP="00C4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3A" w:rsidRDefault="00B9263A" w:rsidP="00C461EE">
      <w:pPr>
        <w:spacing w:after="0" w:line="240" w:lineRule="auto"/>
      </w:pPr>
      <w:r>
        <w:separator/>
      </w:r>
    </w:p>
  </w:footnote>
  <w:footnote w:type="continuationSeparator" w:id="0">
    <w:p w:rsidR="00B9263A" w:rsidRDefault="00B9263A" w:rsidP="00C4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381"/>
    <w:multiLevelType w:val="hybridMultilevel"/>
    <w:tmpl w:val="68A2A4B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62537"/>
    <w:multiLevelType w:val="hybridMultilevel"/>
    <w:tmpl w:val="E4589BCE"/>
    <w:lvl w:ilvl="0" w:tplc="041B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</w:lvl>
    <w:lvl w:ilvl="3" w:tplc="041B000F" w:tentative="1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9897F5A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C66DE"/>
    <w:multiLevelType w:val="multilevel"/>
    <w:tmpl w:val="1CE4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9292E"/>
    <w:multiLevelType w:val="hybridMultilevel"/>
    <w:tmpl w:val="21981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F28"/>
    <w:multiLevelType w:val="hybridMultilevel"/>
    <w:tmpl w:val="79C861A6"/>
    <w:lvl w:ilvl="0" w:tplc="7A88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3FFD"/>
    <w:multiLevelType w:val="hybridMultilevel"/>
    <w:tmpl w:val="0240C9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C23383"/>
    <w:multiLevelType w:val="multilevel"/>
    <w:tmpl w:val="C6D0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F0E32"/>
    <w:multiLevelType w:val="hybridMultilevel"/>
    <w:tmpl w:val="B09CBE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13E72"/>
    <w:multiLevelType w:val="hybridMultilevel"/>
    <w:tmpl w:val="04744726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28A3207D"/>
    <w:multiLevelType w:val="hybridMultilevel"/>
    <w:tmpl w:val="39D88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7BE5"/>
    <w:multiLevelType w:val="hybridMultilevel"/>
    <w:tmpl w:val="A1941284"/>
    <w:lvl w:ilvl="0" w:tplc="7A88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73D7"/>
    <w:multiLevelType w:val="hybridMultilevel"/>
    <w:tmpl w:val="8320C3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1E7BC1"/>
    <w:multiLevelType w:val="hybridMultilevel"/>
    <w:tmpl w:val="DCE49312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9417BE"/>
    <w:multiLevelType w:val="multilevel"/>
    <w:tmpl w:val="344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70A96"/>
    <w:multiLevelType w:val="hybridMultilevel"/>
    <w:tmpl w:val="9034C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A5F55"/>
    <w:multiLevelType w:val="hybridMultilevel"/>
    <w:tmpl w:val="910AA53C"/>
    <w:lvl w:ilvl="0" w:tplc="7A8856B2">
      <w:start w:val="1"/>
      <w:numFmt w:val="bullet"/>
      <w:pStyle w:val="dd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2332F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A365C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3171C1"/>
    <w:multiLevelType w:val="hybridMultilevel"/>
    <w:tmpl w:val="40DCA7F0"/>
    <w:lvl w:ilvl="0" w:tplc="77021B4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6223"/>
    <w:multiLevelType w:val="hybridMultilevel"/>
    <w:tmpl w:val="3F88B5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034677"/>
    <w:multiLevelType w:val="hybridMultilevel"/>
    <w:tmpl w:val="0BF071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3AA5"/>
    <w:multiLevelType w:val="hybridMultilevel"/>
    <w:tmpl w:val="1388C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6755EA"/>
    <w:multiLevelType w:val="hybridMultilevel"/>
    <w:tmpl w:val="910CEA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96360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26C32"/>
    <w:multiLevelType w:val="hybridMultilevel"/>
    <w:tmpl w:val="1CAE7E6E"/>
    <w:lvl w:ilvl="0" w:tplc="7A88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4AC7"/>
    <w:multiLevelType w:val="hybridMultilevel"/>
    <w:tmpl w:val="09F0C0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BA1457"/>
    <w:multiLevelType w:val="hybridMultilevel"/>
    <w:tmpl w:val="38BCE5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10C90"/>
    <w:multiLevelType w:val="multilevel"/>
    <w:tmpl w:val="3AF65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A3314A"/>
    <w:multiLevelType w:val="hybridMultilevel"/>
    <w:tmpl w:val="4D623C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236CD6"/>
    <w:multiLevelType w:val="hybridMultilevel"/>
    <w:tmpl w:val="C218B2FA"/>
    <w:lvl w:ilvl="0" w:tplc="C232716A">
      <w:start w:val="1"/>
      <w:numFmt w:val="decimal"/>
      <w:pStyle w:val="000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0E3D"/>
    <w:multiLevelType w:val="hybridMultilevel"/>
    <w:tmpl w:val="C3066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C2DA5"/>
    <w:multiLevelType w:val="hybridMultilevel"/>
    <w:tmpl w:val="2BC0EC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C67AC"/>
    <w:multiLevelType w:val="hybridMultilevel"/>
    <w:tmpl w:val="20FAA216"/>
    <w:lvl w:ilvl="0" w:tplc="15108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6"/>
  </w:num>
  <w:num w:numId="4">
    <w:abstractNumId w:val="15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28"/>
  </w:num>
  <w:num w:numId="10">
    <w:abstractNumId w:val="2"/>
  </w:num>
  <w:num w:numId="11">
    <w:abstractNumId w:val="24"/>
  </w:num>
  <w:num w:numId="12">
    <w:abstractNumId w:val="33"/>
  </w:num>
  <w:num w:numId="13">
    <w:abstractNumId w:val="18"/>
  </w:num>
  <w:num w:numId="14">
    <w:abstractNumId w:val="17"/>
  </w:num>
  <w:num w:numId="15">
    <w:abstractNumId w:val="0"/>
  </w:num>
  <w:num w:numId="16">
    <w:abstractNumId w:val="20"/>
  </w:num>
  <w:num w:numId="17">
    <w:abstractNumId w:val="26"/>
  </w:num>
  <w:num w:numId="18">
    <w:abstractNumId w:val="6"/>
  </w:num>
  <w:num w:numId="19">
    <w:abstractNumId w:val="9"/>
  </w:num>
  <w:num w:numId="20">
    <w:abstractNumId w:val="22"/>
  </w:num>
  <w:num w:numId="21">
    <w:abstractNumId w:val="32"/>
  </w:num>
  <w:num w:numId="22">
    <w:abstractNumId w:val="4"/>
  </w:num>
  <w:num w:numId="23">
    <w:abstractNumId w:val="31"/>
  </w:num>
  <w:num w:numId="24">
    <w:abstractNumId w:val="25"/>
  </w:num>
  <w:num w:numId="25">
    <w:abstractNumId w:val="19"/>
  </w:num>
  <w:num w:numId="26">
    <w:abstractNumId w:val="21"/>
  </w:num>
  <w:num w:numId="27">
    <w:abstractNumId w:val="13"/>
  </w:num>
  <w:num w:numId="28">
    <w:abstractNumId w:val="27"/>
  </w:num>
  <w:num w:numId="29">
    <w:abstractNumId w:val="23"/>
  </w:num>
  <w:num w:numId="30">
    <w:abstractNumId w:val="29"/>
  </w:num>
  <w:num w:numId="31">
    <w:abstractNumId w:val="5"/>
  </w:num>
  <w:num w:numId="32">
    <w:abstractNumId w:val="3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B"/>
    <w:rsid w:val="00004EC6"/>
    <w:rsid w:val="00016A99"/>
    <w:rsid w:val="000329EE"/>
    <w:rsid w:val="00062489"/>
    <w:rsid w:val="0008214E"/>
    <w:rsid w:val="00086F2A"/>
    <w:rsid w:val="00095811"/>
    <w:rsid w:val="000C2E5F"/>
    <w:rsid w:val="00115873"/>
    <w:rsid w:val="00155028"/>
    <w:rsid w:val="001829CF"/>
    <w:rsid w:val="00183892"/>
    <w:rsid w:val="001B0A06"/>
    <w:rsid w:val="001C66E3"/>
    <w:rsid w:val="001C6D74"/>
    <w:rsid w:val="001D4330"/>
    <w:rsid w:val="001E6CB4"/>
    <w:rsid w:val="001F64B7"/>
    <w:rsid w:val="002065BD"/>
    <w:rsid w:val="00213E9A"/>
    <w:rsid w:val="0021662B"/>
    <w:rsid w:val="00273372"/>
    <w:rsid w:val="00281FC3"/>
    <w:rsid w:val="0028408C"/>
    <w:rsid w:val="002B79B5"/>
    <w:rsid w:val="002C4D52"/>
    <w:rsid w:val="002D1230"/>
    <w:rsid w:val="002D32E4"/>
    <w:rsid w:val="002D3F24"/>
    <w:rsid w:val="00311657"/>
    <w:rsid w:val="0031695E"/>
    <w:rsid w:val="00324335"/>
    <w:rsid w:val="00336650"/>
    <w:rsid w:val="00356FA8"/>
    <w:rsid w:val="003627CD"/>
    <w:rsid w:val="00377888"/>
    <w:rsid w:val="00381076"/>
    <w:rsid w:val="00397B10"/>
    <w:rsid w:val="003C42BA"/>
    <w:rsid w:val="003E01C8"/>
    <w:rsid w:val="00404DE9"/>
    <w:rsid w:val="0041300D"/>
    <w:rsid w:val="004137DD"/>
    <w:rsid w:val="00422585"/>
    <w:rsid w:val="004377FE"/>
    <w:rsid w:val="00457BE0"/>
    <w:rsid w:val="0047550A"/>
    <w:rsid w:val="00482880"/>
    <w:rsid w:val="00487840"/>
    <w:rsid w:val="00490746"/>
    <w:rsid w:val="00492BFE"/>
    <w:rsid w:val="004A3C73"/>
    <w:rsid w:val="004A59AF"/>
    <w:rsid w:val="004B0548"/>
    <w:rsid w:val="004B3049"/>
    <w:rsid w:val="004B6CD2"/>
    <w:rsid w:val="004E541F"/>
    <w:rsid w:val="0051126D"/>
    <w:rsid w:val="0051339B"/>
    <w:rsid w:val="00576FAB"/>
    <w:rsid w:val="005D6AE5"/>
    <w:rsid w:val="005E1ADF"/>
    <w:rsid w:val="005F5B2C"/>
    <w:rsid w:val="00602CC7"/>
    <w:rsid w:val="00605020"/>
    <w:rsid w:val="00632FC0"/>
    <w:rsid w:val="00653FD9"/>
    <w:rsid w:val="006A3869"/>
    <w:rsid w:val="006A7089"/>
    <w:rsid w:val="006B3AD1"/>
    <w:rsid w:val="006C4238"/>
    <w:rsid w:val="006E169D"/>
    <w:rsid w:val="00727A21"/>
    <w:rsid w:val="00731EE8"/>
    <w:rsid w:val="007413B0"/>
    <w:rsid w:val="00741868"/>
    <w:rsid w:val="007442CB"/>
    <w:rsid w:val="00753304"/>
    <w:rsid w:val="00797ACB"/>
    <w:rsid w:val="007A2B0F"/>
    <w:rsid w:val="007C0A8B"/>
    <w:rsid w:val="007D3DD8"/>
    <w:rsid w:val="007D6CFE"/>
    <w:rsid w:val="007E170F"/>
    <w:rsid w:val="007F3FD9"/>
    <w:rsid w:val="0082378B"/>
    <w:rsid w:val="0084223D"/>
    <w:rsid w:val="008776D6"/>
    <w:rsid w:val="00896BD9"/>
    <w:rsid w:val="008A55A8"/>
    <w:rsid w:val="008B387A"/>
    <w:rsid w:val="008C08ED"/>
    <w:rsid w:val="008C3078"/>
    <w:rsid w:val="008C7697"/>
    <w:rsid w:val="008D3691"/>
    <w:rsid w:val="008D466C"/>
    <w:rsid w:val="009010D5"/>
    <w:rsid w:val="009301EA"/>
    <w:rsid w:val="009302C1"/>
    <w:rsid w:val="00931044"/>
    <w:rsid w:val="00957B1C"/>
    <w:rsid w:val="0099361B"/>
    <w:rsid w:val="009A4C48"/>
    <w:rsid w:val="009C5CBA"/>
    <w:rsid w:val="009E1ED2"/>
    <w:rsid w:val="009E3F48"/>
    <w:rsid w:val="009F38F9"/>
    <w:rsid w:val="009F5459"/>
    <w:rsid w:val="00A429D8"/>
    <w:rsid w:val="00A66C73"/>
    <w:rsid w:val="00A67043"/>
    <w:rsid w:val="00A75685"/>
    <w:rsid w:val="00A847FC"/>
    <w:rsid w:val="00AC7A5C"/>
    <w:rsid w:val="00B06434"/>
    <w:rsid w:val="00B37172"/>
    <w:rsid w:val="00B8408A"/>
    <w:rsid w:val="00B9263A"/>
    <w:rsid w:val="00BA099E"/>
    <w:rsid w:val="00BC2BE3"/>
    <w:rsid w:val="00BD2FB4"/>
    <w:rsid w:val="00BD3D7C"/>
    <w:rsid w:val="00BE3906"/>
    <w:rsid w:val="00BF5D7B"/>
    <w:rsid w:val="00C07AF6"/>
    <w:rsid w:val="00C230C8"/>
    <w:rsid w:val="00C31445"/>
    <w:rsid w:val="00C33F10"/>
    <w:rsid w:val="00C35DFD"/>
    <w:rsid w:val="00C461EE"/>
    <w:rsid w:val="00C54637"/>
    <w:rsid w:val="00C92967"/>
    <w:rsid w:val="00C95394"/>
    <w:rsid w:val="00CC6E09"/>
    <w:rsid w:val="00CD0568"/>
    <w:rsid w:val="00CD6645"/>
    <w:rsid w:val="00D02484"/>
    <w:rsid w:val="00D3210B"/>
    <w:rsid w:val="00D64CA1"/>
    <w:rsid w:val="00D76BED"/>
    <w:rsid w:val="00DC34A6"/>
    <w:rsid w:val="00DC64D8"/>
    <w:rsid w:val="00DF0B3A"/>
    <w:rsid w:val="00E02173"/>
    <w:rsid w:val="00E13E4F"/>
    <w:rsid w:val="00E47D7A"/>
    <w:rsid w:val="00E801E4"/>
    <w:rsid w:val="00E810F7"/>
    <w:rsid w:val="00E94D84"/>
    <w:rsid w:val="00EA460B"/>
    <w:rsid w:val="00EB124D"/>
    <w:rsid w:val="00F06C0E"/>
    <w:rsid w:val="00F1170C"/>
    <w:rsid w:val="00F4442E"/>
    <w:rsid w:val="00F44677"/>
    <w:rsid w:val="00F52B53"/>
    <w:rsid w:val="00F67980"/>
    <w:rsid w:val="00F71880"/>
    <w:rsid w:val="00F72406"/>
    <w:rsid w:val="00F91318"/>
    <w:rsid w:val="00FB545A"/>
    <w:rsid w:val="00FB7A46"/>
    <w:rsid w:val="00FC390A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137C"/>
  <w15:chartTrackingRefBased/>
  <w15:docId w15:val="{CC933890-7808-4181-B12F-7AD70CA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D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0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42CB"/>
    <w:pPr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7442CB"/>
    <w:pPr>
      <w:ind w:left="720"/>
      <w:contextualSpacing/>
    </w:pPr>
  </w:style>
  <w:style w:type="paragraph" w:customStyle="1" w:styleId="000">
    <w:name w:val="000"/>
    <w:basedOn w:val="Odsekzoznamu"/>
    <w:link w:val="000Char"/>
    <w:qFormat/>
    <w:rsid w:val="00381076"/>
    <w:pPr>
      <w:numPr>
        <w:numId w:val="2"/>
      </w:numPr>
      <w:spacing w:before="240"/>
      <w:ind w:left="714" w:hanging="357"/>
      <w:contextualSpacing w:val="0"/>
    </w:pPr>
  </w:style>
  <w:style w:type="paragraph" w:customStyle="1" w:styleId="dd">
    <w:name w:val="dd"/>
    <w:basedOn w:val="Odsekzoznamu"/>
    <w:link w:val="ddChar"/>
    <w:qFormat/>
    <w:rsid w:val="00381076"/>
    <w:pPr>
      <w:numPr>
        <w:numId w:val="3"/>
      </w:numPr>
    </w:pPr>
  </w:style>
  <w:style w:type="character" w:customStyle="1" w:styleId="OdsekzoznamuChar">
    <w:name w:val="Odsek zoznamu Char"/>
    <w:basedOn w:val="Predvolenpsmoodseku"/>
    <w:link w:val="Odsekzoznamu"/>
    <w:uiPriority w:val="34"/>
    <w:rsid w:val="00381076"/>
  </w:style>
  <w:style w:type="character" w:customStyle="1" w:styleId="000Char">
    <w:name w:val="000 Char"/>
    <w:basedOn w:val="OdsekzoznamuChar"/>
    <w:link w:val="000"/>
    <w:rsid w:val="00381076"/>
  </w:style>
  <w:style w:type="table" w:styleId="Mriekatabuky">
    <w:name w:val="Table Grid"/>
    <w:basedOn w:val="Normlnatabuka"/>
    <w:uiPriority w:val="59"/>
    <w:rsid w:val="0049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Char">
    <w:name w:val="dd Char"/>
    <w:basedOn w:val="OdsekzoznamuChar"/>
    <w:link w:val="dd"/>
    <w:rsid w:val="00381076"/>
  </w:style>
  <w:style w:type="paragraph" w:styleId="Hlavika">
    <w:name w:val="header"/>
    <w:basedOn w:val="Normlny"/>
    <w:link w:val="HlavikaChar"/>
    <w:uiPriority w:val="99"/>
    <w:unhideWhenUsed/>
    <w:rsid w:val="00C4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1EE"/>
  </w:style>
  <w:style w:type="paragraph" w:styleId="Pta">
    <w:name w:val="footer"/>
    <w:basedOn w:val="Normlny"/>
    <w:link w:val="PtaChar"/>
    <w:uiPriority w:val="99"/>
    <w:unhideWhenUsed/>
    <w:rsid w:val="00C4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1EE"/>
  </w:style>
  <w:style w:type="paragraph" w:styleId="Textbubliny">
    <w:name w:val="Balloon Text"/>
    <w:basedOn w:val="Normlny"/>
    <w:link w:val="TextbublinyChar"/>
    <w:uiPriority w:val="99"/>
    <w:semiHidden/>
    <w:unhideWhenUsed/>
    <w:rsid w:val="00BD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D7C"/>
    <w:rPr>
      <w:rFonts w:ascii="Segoe UI" w:hAnsi="Segoe UI" w:cs="Segoe UI"/>
      <w:sz w:val="18"/>
      <w:szCs w:val="18"/>
    </w:rPr>
  </w:style>
  <w:style w:type="paragraph" w:customStyle="1" w:styleId="a">
    <w:name w:val="a"/>
    <w:basedOn w:val="Normlny"/>
    <w:link w:val="aChar"/>
    <w:qFormat/>
    <w:rsid w:val="00731EE8"/>
    <w:pPr>
      <w:tabs>
        <w:tab w:val="left" w:pos="0"/>
      </w:tabs>
    </w:pPr>
  </w:style>
  <w:style w:type="paragraph" w:customStyle="1" w:styleId="b">
    <w:name w:val="b"/>
    <w:basedOn w:val="000"/>
    <w:link w:val="bChar"/>
    <w:qFormat/>
    <w:rsid w:val="00731EE8"/>
  </w:style>
  <w:style w:type="character" w:customStyle="1" w:styleId="aChar">
    <w:name w:val="a Char"/>
    <w:basedOn w:val="Predvolenpsmoodseku"/>
    <w:link w:val="a"/>
    <w:rsid w:val="00731EE8"/>
  </w:style>
  <w:style w:type="character" w:customStyle="1" w:styleId="bChar">
    <w:name w:val="b Char"/>
    <w:basedOn w:val="000Char"/>
    <w:link w:val="b"/>
    <w:rsid w:val="00731EE8"/>
  </w:style>
  <w:style w:type="character" w:styleId="Hypertextovprepojenie">
    <w:name w:val="Hyperlink"/>
    <w:basedOn w:val="Predvolenpsmoodseku"/>
    <w:uiPriority w:val="99"/>
    <w:unhideWhenUsed/>
    <w:rsid w:val="00F1170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7ACB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D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D05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Predvolenpsmoodseku"/>
    <w:uiPriority w:val="22"/>
    <w:qFormat/>
    <w:rsid w:val="00CD056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b857q1PRs&amp;list=UUtDjkrkmhHqed-yd1SXm3ig" TargetMode="External"/><Relationship Id="rId13" Type="http://schemas.openxmlformats.org/officeDocument/2006/relationships/hyperlink" Target="https://www.youtube.com/watch?v=dLkE5q0dS1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byho-skola.cz/cesky-jazyk%20trida/pisanka/?fbclid=IwAR0OTJrVwGhNdFsPq3QMQ8A8xrLbUSs5RmwWUOV0RRedxllcp-zja2VWoH0" TargetMode="External"/><Relationship Id="rId12" Type="http://schemas.openxmlformats.org/officeDocument/2006/relationships/hyperlink" Target="https://www.youtube.com/watch?v=o_6qPgB7JM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qi62VmnYU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tm34pvXj5A" TargetMode="External"/><Relationship Id="rId10" Type="http://schemas.openxmlformats.org/officeDocument/2006/relationships/hyperlink" Target="https://www.youtube.com/watch?v=0glLJjfAS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KCB3MPPxU" TargetMode="External"/><Relationship Id="rId14" Type="http://schemas.openxmlformats.org/officeDocument/2006/relationships/hyperlink" Target="https://www.youtube.com/watch?v=QQgrHC6udk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Trnka</dc:creator>
  <cp:keywords/>
  <dc:description/>
  <cp:lastModifiedBy>Zuzana Zvarová</cp:lastModifiedBy>
  <cp:revision>54</cp:revision>
  <cp:lastPrinted>2019-01-29T07:34:00Z</cp:lastPrinted>
  <dcterms:created xsi:type="dcterms:W3CDTF">2021-01-20T07:05:00Z</dcterms:created>
  <dcterms:modified xsi:type="dcterms:W3CDTF">2021-01-28T15:44:00Z</dcterms:modified>
</cp:coreProperties>
</file>