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F5" w:rsidRPr="006E3E56" w:rsidRDefault="00DC76F5" w:rsidP="006E3E56">
      <w:pPr>
        <w:jc w:val="center"/>
        <w:rPr>
          <w:rFonts w:ascii="Arial" w:hAnsi="Arial" w:cs="Arial"/>
          <w:b/>
        </w:rPr>
      </w:pPr>
      <w:r w:rsidRPr="006E3E56">
        <w:rPr>
          <w:rFonts w:ascii="Arial" w:hAnsi="Arial" w:cs="Arial"/>
          <w:b/>
        </w:rPr>
        <w:t>Tematické okruhy k príprave na štátne skúšky</w:t>
      </w:r>
      <w:r w:rsidR="00FD74A6">
        <w:rPr>
          <w:rFonts w:ascii="Arial" w:hAnsi="Arial" w:cs="Arial"/>
          <w:b/>
        </w:rPr>
        <w:t xml:space="preserve"> </w:t>
      </w:r>
    </w:p>
    <w:p w:rsidR="00DC76F5" w:rsidRPr="006E3E56" w:rsidRDefault="00DC76F5" w:rsidP="006E3E56">
      <w:pPr>
        <w:jc w:val="both"/>
        <w:rPr>
          <w:rFonts w:ascii="Arial" w:hAnsi="Arial" w:cs="Arial"/>
          <w:b/>
        </w:rPr>
      </w:pPr>
    </w:p>
    <w:p w:rsidR="0024717D" w:rsidRPr="006E3E56" w:rsidRDefault="00DC76F5" w:rsidP="006E3E56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  <w:b/>
        </w:rPr>
        <w:t>Predmet:</w:t>
      </w:r>
      <w:r w:rsidRPr="006E3E56">
        <w:rPr>
          <w:rFonts w:ascii="Arial" w:hAnsi="Arial" w:cs="Arial"/>
        </w:rPr>
        <w:t xml:space="preserve"> </w:t>
      </w:r>
      <w:r w:rsidRPr="006E3E56">
        <w:rPr>
          <w:rFonts w:ascii="Arial" w:hAnsi="Arial" w:cs="Arial"/>
        </w:rPr>
        <w:tab/>
      </w:r>
      <w:r w:rsidRPr="006E3E56">
        <w:rPr>
          <w:rFonts w:ascii="Arial" w:hAnsi="Arial" w:cs="Arial"/>
        </w:rPr>
        <w:tab/>
      </w:r>
      <w:r w:rsidR="006E3E56">
        <w:rPr>
          <w:rFonts w:ascii="Arial" w:hAnsi="Arial" w:cs="Arial"/>
        </w:rPr>
        <w:t xml:space="preserve">Bakalárska práca </w:t>
      </w:r>
      <w:r w:rsidRPr="006E3E56">
        <w:rPr>
          <w:rFonts w:ascii="Arial" w:hAnsi="Arial" w:cs="Arial"/>
        </w:rPr>
        <w:t xml:space="preserve">s obhajobou </w:t>
      </w:r>
    </w:p>
    <w:p w:rsidR="00DC76F5" w:rsidRPr="006E3E56" w:rsidRDefault="00DC76F5" w:rsidP="006E3E56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  <w:b/>
        </w:rPr>
        <w:t>Študijný odbor:</w:t>
      </w:r>
      <w:r w:rsidRPr="006E3E56">
        <w:rPr>
          <w:rFonts w:ascii="Arial" w:hAnsi="Arial" w:cs="Arial"/>
        </w:rPr>
        <w:t xml:space="preserve"> </w:t>
      </w:r>
      <w:r w:rsidRPr="006E3E56">
        <w:rPr>
          <w:rFonts w:ascii="Arial" w:hAnsi="Arial" w:cs="Arial"/>
        </w:rPr>
        <w:tab/>
        <w:t>učiteľstvo akademických/umeleckých a výchovných predmetov</w:t>
      </w:r>
    </w:p>
    <w:p w:rsidR="00DC76F5" w:rsidRPr="006E3E56" w:rsidRDefault="00DC76F5" w:rsidP="006E3E56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  <w:b/>
        </w:rPr>
        <w:t>Stupeň:</w:t>
      </w:r>
      <w:r w:rsidRPr="006E3E56">
        <w:rPr>
          <w:rFonts w:ascii="Arial" w:hAnsi="Arial" w:cs="Arial"/>
        </w:rPr>
        <w:tab/>
      </w:r>
      <w:r w:rsidRPr="006E3E56">
        <w:rPr>
          <w:rFonts w:ascii="Arial" w:hAnsi="Arial" w:cs="Arial"/>
        </w:rPr>
        <w:tab/>
        <w:t>bakalársky</w:t>
      </w:r>
    </w:p>
    <w:p w:rsidR="00DC76F5" w:rsidRPr="006E3E56" w:rsidRDefault="00DC76F5" w:rsidP="006E3E56">
      <w:pPr>
        <w:jc w:val="both"/>
        <w:rPr>
          <w:rFonts w:ascii="Arial" w:hAnsi="Arial" w:cs="Arial"/>
        </w:rPr>
      </w:pPr>
    </w:p>
    <w:p w:rsidR="00A33A3B" w:rsidRDefault="00DC76F5" w:rsidP="00302F88">
      <w:pPr>
        <w:jc w:val="both"/>
        <w:rPr>
          <w:rFonts w:ascii="Arial" w:hAnsi="Arial" w:cs="Arial"/>
        </w:rPr>
      </w:pPr>
      <w:r w:rsidRPr="006E3E56">
        <w:rPr>
          <w:rFonts w:ascii="Arial" w:hAnsi="Arial" w:cs="Arial"/>
        </w:rPr>
        <w:t xml:space="preserve">V súlade s opisom </w:t>
      </w:r>
      <w:r w:rsidR="006E3E56">
        <w:rPr>
          <w:rFonts w:ascii="Arial" w:hAnsi="Arial" w:cs="Arial"/>
        </w:rPr>
        <w:t>študijného odboru</w:t>
      </w:r>
      <w:r w:rsidRPr="006E3E56">
        <w:rPr>
          <w:rFonts w:ascii="Arial" w:hAnsi="Arial" w:cs="Arial"/>
        </w:rPr>
        <w:t xml:space="preserve"> absolvent</w:t>
      </w:r>
      <w:r w:rsidR="006E3E56">
        <w:rPr>
          <w:rFonts w:ascii="Arial" w:hAnsi="Arial" w:cs="Arial"/>
        </w:rPr>
        <w:t>/</w:t>
      </w:r>
      <w:r w:rsidR="00FD74A6">
        <w:rPr>
          <w:rFonts w:ascii="Arial" w:hAnsi="Arial" w:cs="Arial"/>
        </w:rPr>
        <w:t>absolvent</w:t>
      </w:r>
      <w:r w:rsidR="006E3E56">
        <w:rPr>
          <w:rFonts w:ascii="Arial" w:hAnsi="Arial" w:cs="Arial"/>
        </w:rPr>
        <w:t>ka</w:t>
      </w:r>
      <w:r w:rsidRPr="006E3E56">
        <w:rPr>
          <w:rFonts w:ascii="Arial" w:hAnsi="Arial" w:cs="Arial"/>
        </w:rPr>
        <w:t xml:space="preserve"> bakalárskeho štúdia preukáže pri </w:t>
      </w:r>
      <w:proofErr w:type="spellStart"/>
      <w:r w:rsidR="006E3E56" w:rsidRPr="00D21424">
        <w:rPr>
          <w:rFonts w:ascii="Arial" w:hAnsi="Arial" w:cs="Arial"/>
          <w:b/>
        </w:rPr>
        <w:t>kolokviálnej</w:t>
      </w:r>
      <w:proofErr w:type="spellEnd"/>
      <w:r w:rsidR="006E3E56" w:rsidRPr="00D21424">
        <w:rPr>
          <w:rFonts w:ascii="Arial" w:hAnsi="Arial" w:cs="Arial"/>
          <w:b/>
        </w:rPr>
        <w:t xml:space="preserve"> obhajobe ZP</w:t>
      </w:r>
      <w:r w:rsidR="006E3E56">
        <w:rPr>
          <w:rFonts w:ascii="Arial" w:hAnsi="Arial" w:cs="Arial"/>
        </w:rPr>
        <w:t xml:space="preserve">, </w:t>
      </w:r>
      <w:r w:rsidRPr="006E3E56">
        <w:rPr>
          <w:rFonts w:ascii="Arial" w:hAnsi="Arial" w:cs="Arial"/>
        </w:rPr>
        <w:t>osobitne v časti pedagogicko-psychologickej a</w:t>
      </w:r>
      <w:r w:rsidR="006E3E56" w:rsidRPr="006E3E56">
        <w:rPr>
          <w:rFonts w:ascii="Arial" w:hAnsi="Arial" w:cs="Arial"/>
        </w:rPr>
        <w:t> </w:t>
      </w:r>
      <w:r w:rsidRPr="006E3E56">
        <w:rPr>
          <w:rFonts w:ascii="Arial" w:hAnsi="Arial" w:cs="Arial"/>
        </w:rPr>
        <w:t>sociálno</w:t>
      </w:r>
      <w:r w:rsidR="006E3E56" w:rsidRPr="006E3E56">
        <w:rPr>
          <w:rFonts w:ascii="Arial" w:hAnsi="Arial" w:cs="Arial"/>
        </w:rPr>
        <w:t>-</w:t>
      </w:r>
      <w:r w:rsidRPr="006E3E56">
        <w:rPr>
          <w:rFonts w:ascii="Arial" w:hAnsi="Arial" w:cs="Arial"/>
        </w:rPr>
        <w:t>vednej</w:t>
      </w:r>
      <w:r w:rsidR="00D21424">
        <w:rPr>
          <w:rFonts w:ascii="Arial" w:hAnsi="Arial" w:cs="Arial"/>
        </w:rPr>
        <w:t xml:space="preserve"> (tzv. spoločný základ):</w:t>
      </w:r>
      <w:r w:rsidR="006E3E56" w:rsidRPr="006E3E56">
        <w:rPr>
          <w:rFonts w:ascii="Arial" w:hAnsi="Arial" w:cs="Arial"/>
        </w:rPr>
        <w:t xml:space="preserve"> (1) teoretické vedomosti a (2) praktické schopnosti prezentáciou možnosti </w:t>
      </w:r>
      <w:r w:rsidR="00FD74A6" w:rsidRPr="00FD74A6">
        <w:rPr>
          <w:rFonts w:ascii="Arial" w:hAnsi="Arial" w:cs="Arial"/>
          <w:b/>
          <w:i/>
        </w:rPr>
        <w:t xml:space="preserve">didaktickej </w:t>
      </w:r>
      <w:r w:rsidR="006E3E56" w:rsidRPr="00B8346D">
        <w:rPr>
          <w:rFonts w:ascii="Arial" w:hAnsi="Arial" w:cs="Arial"/>
          <w:b/>
          <w:i/>
        </w:rPr>
        <w:t>transformácie témy ZP do edukačného procesu vo vybranej cieľovej skupine žiactva</w:t>
      </w:r>
      <w:r w:rsidR="006E3E56" w:rsidRPr="006E3E56">
        <w:rPr>
          <w:rFonts w:ascii="Arial" w:hAnsi="Arial" w:cs="Arial"/>
        </w:rPr>
        <w:t xml:space="preserve"> </w:t>
      </w:r>
      <w:r w:rsidR="006E3E56">
        <w:rPr>
          <w:rFonts w:ascii="Arial" w:hAnsi="Arial" w:cs="Arial"/>
        </w:rPr>
        <w:t xml:space="preserve">na konkrétnom príklade modelovania didaktických premenných </w:t>
      </w:r>
      <w:r w:rsidR="006E3E56" w:rsidRPr="006E3E56">
        <w:rPr>
          <w:rFonts w:ascii="Arial" w:hAnsi="Arial" w:cs="Arial"/>
        </w:rPr>
        <w:t>v</w:t>
      </w:r>
      <w:r w:rsidR="006E3E56">
        <w:rPr>
          <w:rFonts w:ascii="Arial" w:hAnsi="Arial" w:cs="Arial"/>
        </w:rPr>
        <w:t>o všeobecných </w:t>
      </w:r>
      <w:proofErr w:type="spellStart"/>
      <w:r w:rsidR="006E3E56">
        <w:rPr>
          <w:rFonts w:ascii="Arial" w:hAnsi="Arial" w:cs="Arial"/>
        </w:rPr>
        <w:t>psycho-didaktických</w:t>
      </w:r>
      <w:proofErr w:type="spellEnd"/>
      <w:r w:rsidR="006E3E56">
        <w:rPr>
          <w:rFonts w:ascii="Arial" w:hAnsi="Arial" w:cs="Arial"/>
        </w:rPr>
        <w:t xml:space="preserve"> súvislostiach</w:t>
      </w:r>
      <w:r w:rsidR="00D21424">
        <w:rPr>
          <w:rFonts w:ascii="Arial" w:hAnsi="Arial" w:cs="Arial"/>
        </w:rPr>
        <w:t xml:space="preserve"> (v súlade s obsahom absolvovaných pedagogicko-psychologických disciplín počas bakalárskeho štúdia)</w:t>
      </w:r>
      <w:r w:rsidR="00A33A3B">
        <w:rPr>
          <w:rFonts w:ascii="Arial" w:hAnsi="Arial" w:cs="Arial"/>
        </w:rPr>
        <w:t>.</w:t>
      </w:r>
    </w:p>
    <w:p w:rsidR="00A33A3B" w:rsidRDefault="00A33A3B" w:rsidP="00302F88">
      <w:pPr>
        <w:jc w:val="both"/>
        <w:rPr>
          <w:rFonts w:ascii="Arial" w:hAnsi="Arial" w:cs="Arial"/>
        </w:rPr>
      </w:pPr>
    </w:p>
    <w:p w:rsidR="00302F88" w:rsidRDefault="00A33A3B" w:rsidP="00302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</w:t>
      </w:r>
      <w:r w:rsidRPr="00A33A3B">
        <w:rPr>
          <w:rFonts w:ascii="Arial" w:hAnsi="Arial" w:cs="Arial"/>
          <w:b/>
        </w:rPr>
        <w:t>pomôcku pre prípravu</w:t>
      </w:r>
      <w:r>
        <w:rPr>
          <w:rFonts w:ascii="Arial" w:hAnsi="Arial" w:cs="Arial"/>
        </w:rPr>
        <w:t xml:space="preserve"> </w:t>
      </w:r>
      <w:r w:rsidR="00D21424">
        <w:rPr>
          <w:rFonts w:ascii="Arial" w:hAnsi="Arial" w:cs="Arial"/>
        </w:rPr>
        <w:t xml:space="preserve">na obhajobu </w:t>
      </w:r>
      <w:r>
        <w:rPr>
          <w:rFonts w:ascii="Arial" w:hAnsi="Arial" w:cs="Arial"/>
        </w:rPr>
        <w:t>odporúčame hľadať odpovede</w:t>
      </w:r>
      <w:r w:rsidR="00302F88">
        <w:rPr>
          <w:rFonts w:ascii="Arial" w:hAnsi="Arial" w:cs="Arial"/>
        </w:rPr>
        <w:t xml:space="preserve"> na otázky:</w:t>
      </w:r>
      <w:r w:rsidR="00FD74A6">
        <w:rPr>
          <w:rFonts w:ascii="Arial" w:hAnsi="Arial" w:cs="Arial"/>
        </w:rPr>
        <w:t xml:space="preserve"> (vždy v kontexte témy ZP):</w:t>
      </w:r>
    </w:p>
    <w:p w:rsidR="00302F88" w:rsidRDefault="00302F88" w:rsidP="00302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aké je moje chápanie výučby</w:t>
      </w:r>
      <w:r w:rsidR="00D21424">
        <w:rPr>
          <w:rFonts w:ascii="Arial" w:hAnsi="Arial" w:cs="Arial"/>
        </w:rPr>
        <w:t xml:space="preserve"> (filozofické východiská, edukačné koncepcie)</w:t>
      </w:r>
      <w:r>
        <w:rPr>
          <w:rFonts w:ascii="Arial" w:hAnsi="Arial" w:cs="Arial"/>
        </w:rPr>
        <w:t>?, aký/aká učiteľ</w:t>
      </w:r>
      <w:r w:rsidR="00FD74A6">
        <w:rPr>
          <w:rFonts w:ascii="Arial" w:hAnsi="Arial" w:cs="Arial"/>
        </w:rPr>
        <w:t>/</w:t>
      </w:r>
      <w:r>
        <w:rPr>
          <w:rFonts w:ascii="Arial" w:hAnsi="Arial" w:cs="Arial"/>
        </w:rPr>
        <w:t>ka chcem byť?, (2) v akých podmienkach bude prebiehať výučba?, (3) kto sú a akí sú moji žiaci a žiačky?, čo by som mal/a o nich vedieť, aby vyučovanie bolo efektívne a aby som dosiahol/la čo najvyššiu integritu vyučovania?, čo ich motivuje?</w:t>
      </w:r>
      <w:r w:rsidR="00D21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(4) ako vyberať obsah – čo z témy ZP bude predstavovať vhodný obsah?, (5) ako formulovať edukačné ciele (a konkrétne učebné úlohy) vo vzťahu k zvolenému obsahu zo ZP?, čo a prečo by sa mali žiaci naučiť, vedieť, preukázať?,(6)</w:t>
      </w:r>
      <w:r w:rsidRPr="00302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aká organizačná forma bude vhodná?, aké stratégie a metódy budú vhodné na sprostredkovanie zvoleného obsahu a dosiahnutie cieľov (ako dosiahnuť čo najvyššiu integritu vyučovania)?, ako ich vyberať a kombinovať?, (7) aké prostriedky podporia efektívnosť výučby?, (8) ako budem moje vyučovanie a učenie </w:t>
      </w:r>
      <w:r w:rsidR="00FD74A6">
        <w:rPr>
          <w:rFonts w:ascii="Arial" w:hAnsi="Arial" w:cs="Arial"/>
        </w:rPr>
        <w:t>(</w:t>
      </w:r>
      <w:r>
        <w:rPr>
          <w:rFonts w:ascii="Arial" w:hAnsi="Arial" w:cs="Arial"/>
        </w:rPr>
        <w:t>sa</w:t>
      </w:r>
      <w:r w:rsidR="00FD74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žiakov a žiačok organizovať, viesť, kontrolovať a hodnotiť?, ako využijem poznatky o štruktúre vyučovacej jednotky</w:t>
      </w:r>
      <w:r w:rsidR="00D21424">
        <w:rPr>
          <w:rFonts w:ascii="Arial" w:hAnsi="Arial" w:cs="Arial"/>
        </w:rPr>
        <w:t xml:space="preserve"> – typ, etapy</w:t>
      </w:r>
      <w:r>
        <w:rPr>
          <w:rFonts w:ascii="Arial" w:hAnsi="Arial" w:cs="Arial"/>
        </w:rPr>
        <w:t>?, (8) aké didaktické zásady a ako budem dodržiavať?, (9) ako budem ovplyvňovať klímu triedy a akú úlohu v tomto procese zohráva disciplína?, (10) ako moje vyučovanie</w:t>
      </w:r>
      <w:r w:rsidR="00D21424">
        <w:rPr>
          <w:rFonts w:ascii="Arial" w:hAnsi="Arial" w:cs="Arial"/>
        </w:rPr>
        <w:t xml:space="preserve"> (a zvolený obsah)</w:t>
      </w:r>
      <w:r>
        <w:rPr>
          <w:rFonts w:ascii="Arial" w:hAnsi="Arial" w:cs="Arial"/>
        </w:rPr>
        <w:t xml:space="preserve"> podporuje všeobecné ciele edukácie (</w:t>
      </w:r>
      <w:r w:rsidR="00FD74A6">
        <w:rPr>
          <w:rFonts w:ascii="Arial" w:hAnsi="Arial" w:cs="Arial"/>
        </w:rPr>
        <w:t xml:space="preserve">hodnoty, </w:t>
      </w:r>
      <w:bookmarkStart w:id="0" w:name="_GoBack"/>
      <w:bookmarkEnd w:id="0"/>
      <w:r>
        <w:rPr>
          <w:rFonts w:ascii="Arial" w:hAnsi="Arial" w:cs="Arial"/>
        </w:rPr>
        <w:t xml:space="preserve">kľúčové kompetencie a funkčnú gramotnosť)?, </w:t>
      </w:r>
      <w:r w:rsidR="00D21424">
        <w:rPr>
          <w:rFonts w:ascii="Arial" w:hAnsi="Arial" w:cs="Arial"/>
        </w:rPr>
        <w:t xml:space="preserve">čo a ako budem hodnotiť?, ako podporím sebahodnotenie žiakov?, </w:t>
      </w:r>
      <w:r>
        <w:rPr>
          <w:rFonts w:ascii="Arial" w:hAnsi="Arial" w:cs="Arial"/>
        </w:rPr>
        <w:t xml:space="preserve">aké </w:t>
      </w:r>
      <w:r w:rsidR="00D21424">
        <w:rPr>
          <w:rFonts w:ascii="Arial" w:hAnsi="Arial" w:cs="Arial"/>
        </w:rPr>
        <w:t>(</w:t>
      </w:r>
      <w:r>
        <w:rPr>
          <w:rFonts w:ascii="Arial" w:hAnsi="Arial" w:cs="Arial"/>
        </w:rPr>
        <w:t>seba</w:t>
      </w:r>
      <w:r w:rsidR="00D2142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reflexívne otázky by som si mal/a na záver položiť a prečo?</w:t>
      </w:r>
    </w:p>
    <w:p w:rsidR="00302F88" w:rsidRDefault="00302F88" w:rsidP="006E3E56">
      <w:pPr>
        <w:jc w:val="both"/>
        <w:rPr>
          <w:rFonts w:ascii="Arial" w:hAnsi="Arial" w:cs="Arial"/>
        </w:rPr>
      </w:pPr>
    </w:p>
    <w:p w:rsidR="00B8346D" w:rsidRDefault="00302F88" w:rsidP="006E3E56">
      <w:pPr>
        <w:jc w:val="both"/>
        <w:rPr>
          <w:rFonts w:ascii="Arial" w:hAnsi="Arial" w:cs="Arial"/>
          <w:b/>
        </w:rPr>
      </w:pPr>
      <w:r w:rsidRPr="00302F88">
        <w:rPr>
          <w:rFonts w:ascii="Arial" w:hAnsi="Arial" w:cs="Arial"/>
          <w:b/>
        </w:rPr>
        <w:t>Tematické okruhy</w:t>
      </w:r>
    </w:p>
    <w:p w:rsidR="00302F88" w:rsidRDefault="00E4016F" w:rsidP="006E3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Uvedené tematické okruhy predstavujú rámcový integrovaný obsah pedagogicko-psychologických disciplín, ktoré študenti a študentky absolvovali počas bakalárskeho štúdia. Na štátnej skúške</w:t>
      </w:r>
      <w:r w:rsidR="00D21424">
        <w:rPr>
          <w:rFonts w:ascii="Arial" w:hAnsi="Arial" w:cs="Arial"/>
        </w:rPr>
        <w:t xml:space="preserve"> (v kontexte témy ZP)</w:t>
      </w:r>
      <w:r>
        <w:rPr>
          <w:rFonts w:ascii="Arial" w:hAnsi="Arial" w:cs="Arial"/>
        </w:rPr>
        <w:t xml:space="preserve"> by mali preukázať schopnosť používať ich v širších </w:t>
      </w:r>
      <w:proofErr w:type="spellStart"/>
      <w:r>
        <w:rPr>
          <w:rFonts w:ascii="Arial" w:hAnsi="Arial" w:cs="Arial"/>
        </w:rPr>
        <w:t>psycho-didaktických</w:t>
      </w:r>
      <w:proofErr w:type="spellEnd"/>
      <w:r w:rsidR="00D21424">
        <w:rPr>
          <w:rFonts w:ascii="Arial" w:hAnsi="Arial" w:cs="Arial"/>
        </w:rPr>
        <w:t xml:space="preserve"> súvislostiach, predstavujúcich základ pre odborové didaktiky v pokračujúcom magisterskom štúdiu.</w:t>
      </w:r>
    </w:p>
    <w:p w:rsidR="00E4016F" w:rsidRPr="00E4016F" w:rsidRDefault="00E4016F" w:rsidP="006E3E56">
      <w:pPr>
        <w:jc w:val="both"/>
        <w:rPr>
          <w:rFonts w:ascii="Arial" w:hAnsi="Arial" w:cs="Arial"/>
        </w:rPr>
      </w:pPr>
    </w:p>
    <w:p w:rsidR="00446637" w:rsidRDefault="00446637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Všeobecné východiská edukácie: </w:t>
      </w:r>
      <w:r w:rsidRPr="00B8346D">
        <w:rPr>
          <w:rFonts w:ascii="Arial" w:hAnsi="Arial" w:cs="Arial"/>
        </w:rPr>
        <w:t xml:space="preserve">filozofický, pedagogicko-psychologický a sociálny kontext: ciele, zmysel a hodnoty edukácie </w:t>
      </w:r>
      <w:r w:rsidR="00ED4BDD" w:rsidRPr="00B8346D">
        <w:rPr>
          <w:rFonts w:ascii="Arial" w:hAnsi="Arial" w:cs="Arial"/>
        </w:rPr>
        <w:t>(edukačné teórie)</w:t>
      </w:r>
    </w:p>
    <w:p w:rsidR="00B8346D" w:rsidRPr="00B8346D" w:rsidRDefault="00B8346D" w:rsidP="00B8346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346D">
        <w:rPr>
          <w:rFonts w:ascii="Arial" w:hAnsi="Arial" w:cs="Arial"/>
          <w:b/>
        </w:rPr>
        <w:t>Osobnosť učiteľa</w:t>
      </w:r>
      <w:r w:rsidR="00FD74A6">
        <w:rPr>
          <w:rFonts w:ascii="Arial" w:hAnsi="Arial" w:cs="Arial"/>
          <w:b/>
        </w:rPr>
        <w:t>/učiteľky</w:t>
      </w:r>
      <w:r w:rsidRPr="00B8346D">
        <w:rPr>
          <w:rFonts w:ascii="Arial" w:hAnsi="Arial" w:cs="Arial"/>
          <w:b/>
        </w:rPr>
        <w:t xml:space="preserve">: </w:t>
      </w:r>
      <w:r w:rsidRPr="00B8346D">
        <w:rPr>
          <w:rFonts w:ascii="Arial" w:hAnsi="Arial" w:cs="Arial"/>
        </w:rPr>
        <w:t>funkcie, profesijné štandardy a kompetencie, učiteľovo chápanie výučby</w:t>
      </w:r>
      <w:r w:rsidR="00D21424">
        <w:rPr>
          <w:rFonts w:ascii="Arial" w:hAnsi="Arial" w:cs="Arial"/>
        </w:rPr>
        <w:t>, osobnostné charakteristiky</w:t>
      </w:r>
    </w:p>
    <w:p w:rsidR="006D2582" w:rsidRDefault="00446637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02F88">
        <w:rPr>
          <w:rFonts w:ascii="Arial" w:hAnsi="Arial" w:cs="Arial"/>
          <w:b/>
        </w:rPr>
        <w:t xml:space="preserve">odmienky, </w:t>
      </w:r>
      <w:r w:rsidR="009504D4">
        <w:rPr>
          <w:rFonts w:ascii="Arial" w:hAnsi="Arial" w:cs="Arial"/>
          <w:b/>
        </w:rPr>
        <w:t xml:space="preserve">prostriedky </w:t>
      </w:r>
      <w:r>
        <w:rPr>
          <w:rFonts w:ascii="Arial" w:hAnsi="Arial" w:cs="Arial"/>
          <w:b/>
        </w:rPr>
        <w:t>edukácie</w:t>
      </w:r>
      <w:r w:rsidR="00302F88">
        <w:rPr>
          <w:rFonts w:ascii="Arial" w:hAnsi="Arial" w:cs="Arial"/>
          <w:b/>
        </w:rPr>
        <w:t xml:space="preserve"> a organizačné formy</w:t>
      </w:r>
    </w:p>
    <w:p w:rsidR="006E3E56" w:rsidRPr="00AA690C" w:rsidRDefault="00FD74A6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Osobnosť žiaka/žiačky základnej a strednej</w:t>
      </w:r>
      <w:r w:rsidR="00AA690C" w:rsidRPr="00AA690C">
        <w:rPr>
          <w:rFonts w:ascii="Arial" w:hAnsi="Arial" w:cs="Arial"/>
          <w:b/>
        </w:rPr>
        <w:t xml:space="preserve"> škôl</w:t>
      </w:r>
      <w:r w:rsidR="006E3E56" w:rsidRPr="00AA690C">
        <w:rPr>
          <w:rFonts w:ascii="Arial" w:hAnsi="Arial" w:cs="Arial"/>
          <w:b/>
        </w:rPr>
        <w:t xml:space="preserve">: </w:t>
      </w:r>
      <w:r w:rsidR="00AA690C" w:rsidRPr="00AA690C">
        <w:rPr>
          <w:rFonts w:ascii="Arial" w:hAnsi="Arial" w:cs="Arial"/>
          <w:b/>
        </w:rPr>
        <w:t>základné charakteristiky; trieda ako sociálna skupina</w:t>
      </w:r>
      <w:r w:rsidR="00ED4BDD">
        <w:rPr>
          <w:rFonts w:ascii="Arial" w:hAnsi="Arial" w:cs="Arial"/>
          <w:b/>
        </w:rPr>
        <w:t xml:space="preserve"> a jej špecifiká; </w:t>
      </w:r>
    </w:p>
    <w:p w:rsid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Psychické funkcie (všeobecná psychológia)</w:t>
      </w:r>
    </w:p>
    <w:p w:rsid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Vývinové charakteristiky (vývinová psychológia)</w:t>
      </w:r>
    </w:p>
    <w:p w:rsid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Socio</w:t>
      </w:r>
      <w:r w:rsidR="00D21424">
        <w:rPr>
          <w:rFonts w:ascii="Arial" w:hAnsi="Arial" w:cs="Arial"/>
        </w:rPr>
        <w:t>-edukačný</w:t>
      </w:r>
      <w:proofErr w:type="spellEnd"/>
      <w:r w:rsidR="00D21424">
        <w:rPr>
          <w:rFonts w:ascii="Arial" w:hAnsi="Arial" w:cs="Arial"/>
        </w:rPr>
        <w:t xml:space="preserve"> kontext (sociálna a edukačná psychológia)</w:t>
      </w:r>
    </w:p>
    <w:p w:rsidR="00AA690C" w:rsidRPr="00AA690C" w:rsidRDefault="00AA690C" w:rsidP="00AA690C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Špecifické charakteristiky (školská psychológia; </w:t>
      </w:r>
      <w:r w:rsidR="00D21424">
        <w:rPr>
          <w:rFonts w:ascii="Arial" w:hAnsi="Arial" w:cs="Arial"/>
        </w:rPr>
        <w:t xml:space="preserve">školská integrácia žiactva so </w:t>
      </w:r>
      <w:r>
        <w:rPr>
          <w:rFonts w:ascii="Arial" w:hAnsi="Arial" w:cs="Arial"/>
        </w:rPr>
        <w:t xml:space="preserve">ŠVVP; z MRK a SZP; </w:t>
      </w:r>
      <w:r w:rsidR="00D21424">
        <w:rPr>
          <w:rFonts w:ascii="Arial" w:hAnsi="Arial" w:cs="Arial"/>
        </w:rPr>
        <w:t>výchovné ťažkosti v edukácii,</w:t>
      </w:r>
      <w:r>
        <w:rPr>
          <w:rFonts w:ascii="Arial" w:hAnsi="Arial" w:cs="Arial"/>
        </w:rPr>
        <w:t xml:space="preserve"> sociálno-patologické javy)</w:t>
      </w:r>
    </w:p>
    <w:p w:rsidR="006E3E56" w:rsidRDefault="00AA690C" w:rsidP="00897AF7">
      <w:pPr>
        <w:pStyle w:val="Odsekzoznamu"/>
        <w:ind w:left="360"/>
        <w:jc w:val="both"/>
        <w:rPr>
          <w:rFonts w:ascii="Arial" w:hAnsi="Arial" w:cs="Arial"/>
          <w:b/>
        </w:rPr>
      </w:pPr>
      <w:r w:rsidRPr="00AA690C">
        <w:rPr>
          <w:rFonts w:ascii="Arial" w:hAnsi="Arial" w:cs="Arial"/>
          <w:b/>
        </w:rPr>
        <w:t xml:space="preserve">Ako sa žiaci a žiačky učia: </w:t>
      </w:r>
      <w:proofErr w:type="spellStart"/>
      <w:r w:rsidRPr="00AA690C">
        <w:rPr>
          <w:rFonts w:ascii="Arial" w:hAnsi="Arial" w:cs="Arial"/>
          <w:b/>
        </w:rPr>
        <w:t>neurodidaktické</w:t>
      </w:r>
      <w:proofErr w:type="spellEnd"/>
      <w:r w:rsidRPr="00AA690C">
        <w:rPr>
          <w:rFonts w:ascii="Arial" w:hAnsi="Arial" w:cs="Arial"/>
          <w:b/>
        </w:rPr>
        <w:t xml:space="preserve"> a </w:t>
      </w:r>
      <w:proofErr w:type="spellStart"/>
      <w:r w:rsidRPr="00AA690C">
        <w:rPr>
          <w:rFonts w:ascii="Arial" w:hAnsi="Arial" w:cs="Arial"/>
          <w:b/>
        </w:rPr>
        <w:t>psychodidaktické</w:t>
      </w:r>
      <w:proofErr w:type="spellEnd"/>
      <w:r w:rsidRPr="00AA690C">
        <w:rPr>
          <w:rFonts w:ascii="Arial" w:hAnsi="Arial" w:cs="Arial"/>
          <w:b/>
        </w:rPr>
        <w:t xml:space="preserve"> východiská edukácie</w:t>
      </w:r>
    </w:p>
    <w:p w:rsidR="00AA690C" w:rsidRPr="00AA690C" w:rsidRDefault="00AA690C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Chápanie výučby, </w:t>
      </w:r>
      <w:proofErr w:type="spellStart"/>
      <w:r>
        <w:rPr>
          <w:rFonts w:ascii="Arial" w:hAnsi="Arial" w:cs="Arial"/>
        </w:rPr>
        <w:t>autoregulácia</w:t>
      </w:r>
      <w:proofErr w:type="spellEnd"/>
      <w:r>
        <w:rPr>
          <w:rFonts w:ascii="Arial" w:hAnsi="Arial" w:cs="Arial"/>
        </w:rPr>
        <w:t xml:space="preserve"> učenia, </w:t>
      </w:r>
      <w:proofErr w:type="spellStart"/>
      <w:r>
        <w:rPr>
          <w:rFonts w:ascii="Arial" w:hAnsi="Arial" w:cs="Arial"/>
        </w:rPr>
        <w:t>metakognícia</w:t>
      </w:r>
      <w:proofErr w:type="spellEnd"/>
    </w:p>
    <w:p w:rsidR="00AA690C" w:rsidRPr="00AA690C" w:rsidRDefault="00AA690C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Kognitívny a učebný štýl (učebné štýly), učebné stratégie</w:t>
      </w:r>
    </w:p>
    <w:p w:rsidR="00AA690C" w:rsidRPr="00897AF7" w:rsidRDefault="00AA690C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Mozgovo</w:t>
      </w:r>
      <w:r w:rsidR="00897AF7">
        <w:rPr>
          <w:rFonts w:ascii="Arial" w:hAnsi="Arial" w:cs="Arial"/>
        </w:rPr>
        <w:t>-</w:t>
      </w:r>
      <w:r>
        <w:rPr>
          <w:rFonts w:ascii="Arial" w:hAnsi="Arial" w:cs="Arial"/>
        </w:rPr>
        <w:t>kompatibilné</w:t>
      </w:r>
      <w:r w:rsidR="00897AF7">
        <w:rPr>
          <w:rFonts w:ascii="Arial" w:hAnsi="Arial" w:cs="Arial"/>
        </w:rPr>
        <w:t xml:space="preserve"> učenie (sa) a vyučovanie</w:t>
      </w:r>
    </w:p>
    <w:p w:rsidR="00897AF7" w:rsidRPr="00AA690C" w:rsidRDefault="00897AF7" w:rsidP="00AA690C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Motivácia a motivovanie k učeniu (sa)</w:t>
      </w:r>
    </w:p>
    <w:p w:rsidR="00AA690C" w:rsidRDefault="00897AF7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97AF7">
        <w:rPr>
          <w:rFonts w:ascii="Arial" w:hAnsi="Arial" w:cs="Arial"/>
          <w:b/>
        </w:rPr>
        <w:t>Obsah edukácie</w:t>
      </w:r>
    </w:p>
    <w:p w:rsidR="00ED4BDD" w:rsidRPr="00ED4BDD" w:rsidRDefault="00F52DF3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Základné školské dokumenty a ich vzťah (ŠVP a </w:t>
      </w:r>
      <w:proofErr w:type="spellStart"/>
      <w:r>
        <w:rPr>
          <w:rFonts w:ascii="Arial" w:hAnsi="Arial" w:cs="Arial"/>
        </w:rPr>
        <w:t>ŠkVP</w:t>
      </w:r>
      <w:proofErr w:type="spellEnd"/>
      <w:r>
        <w:rPr>
          <w:rFonts w:ascii="Arial" w:hAnsi="Arial" w:cs="Arial"/>
        </w:rPr>
        <w:t>)</w:t>
      </w:r>
      <w:r w:rsidR="00ED4BDD">
        <w:rPr>
          <w:rFonts w:ascii="Arial" w:hAnsi="Arial" w:cs="Arial"/>
        </w:rPr>
        <w:t xml:space="preserve">; </w:t>
      </w:r>
    </w:p>
    <w:p w:rsidR="006D2582" w:rsidRPr="006D2582" w:rsidRDefault="00ED4BDD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Pedagogická dokumentácia</w:t>
      </w:r>
    </w:p>
    <w:p w:rsidR="00F52DF3" w:rsidRPr="00F52DF3" w:rsidRDefault="00ED4BDD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Kurikulum</w:t>
      </w:r>
      <w:proofErr w:type="spellEnd"/>
      <w:r>
        <w:rPr>
          <w:rFonts w:ascii="Arial" w:hAnsi="Arial" w:cs="Arial"/>
        </w:rPr>
        <w:t xml:space="preserve"> a v</w:t>
      </w:r>
      <w:r w:rsidR="00F52DF3" w:rsidRPr="00F52DF3">
        <w:rPr>
          <w:rFonts w:ascii="Arial" w:hAnsi="Arial" w:cs="Arial"/>
        </w:rPr>
        <w:t>zdelávacie štandardy</w:t>
      </w:r>
      <w:r w:rsidR="00B8346D">
        <w:rPr>
          <w:rFonts w:ascii="Arial" w:hAnsi="Arial" w:cs="Arial"/>
        </w:rPr>
        <w:t>; prierezové témy</w:t>
      </w:r>
    </w:p>
    <w:p w:rsidR="00897AF7" w:rsidRDefault="00F52DF3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Obsah ako prostriedok rozvíjania osobnosti </w:t>
      </w:r>
    </w:p>
    <w:p w:rsidR="006D2582" w:rsidRPr="006D2582" w:rsidRDefault="00F52DF3" w:rsidP="00897AF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Výber obsahu a jeho didaktická analýza</w:t>
      </w:r>
    </w:p>
    <w:p w:rsidR="00AA690C" w:rsidRDefault="00F52DF3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52DF3">
        <w:rPr>
          <w:rFonts w:ascii="Arial" w:hAnsi="Arial" w:cs="Arial"/>
          <w:b/>
        </w:rPr>
        <w:t>Ciele edukácie</w:t>
      </w:r>
      <w:r w:rsidR="00446637">
        <w:rPr>
          <w:rFonts w:ascii="Arial" w:hAnsi="Arial" w:cs="Arial"/>
          <w:b/>
        </w:rPr>
        <w:t xml:space="preserve"> </w:t>
      </w:r>
    </w:p>
    <w:p w:rsidR="00F52DF3" w:rsidRPr="00F52DF3" w:rsidRDefault="00F52DF3" w:rsidP="00F52DF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52DF3">
        <w:rPr>
          <w:rFonts w:ascii="Arial" w:hAnsi="Arial" w:cs="Arial"/>
        </w:rPr>
        <w:t xml:space="preserve">Od všeobecných cieľov (školský zákon) ku špecifickým cieľom (taxonómie pre rozvoj osobnosti v troch oblastiach: kognitívnej, </w:t>
      </w:r>
      <w:proofErr w:type="spellStart"/>
      <w:r w:rsidRPr="00F52DF3">
        <w:rPr>
          <w:rFonts w:ascii="Arial" w:hAnsi="Arial" w:cs="Arial"/>
        </w:rPr>
        <w:t>socio-afektívnej</w:t>
      </w:r>
      <w:proofErr w:type="spellEnd"/>
      <w:r w:rsidRPr="00F52DF3">
        <w:rPr>
          <w:rFonts w:ascii="Arial" w:hAnsi="Arial" w:cs="Arial"/>
        </w:rPr>
        <w:t xml:space="preserve"> a </w:t>
      </w:r>
      <w:proofErr w:type="spellStart"/>
      <w:r w:rsidRPr="00F52DF3">
        <w:rPr>
          <w:rFonts w:ascii="Arial" w:hAnsi="Arial" w:cs="Arial"/>
        </w:rPr>
        <w:t>psychomotorickej</w:t>
      </w:r>
      <w:proofErr w:type="spellEnd"/>
      <w:r w:rsidRPr="00F52DF3">
        <w:rPr>
          <w:rFonts w:ascii="Arial" w:hAnsi="Arial" w:cs="Arial"/>
        </w:rPr>
        <w:t xml:space="preserve">; </w:t>
      </w:r>
      <w:proofErr w:type="spellStart"/>
      <w:r w:rsidRPr="00F52DF3">
        <w:rPr>
          <w:rFonts w:ascii="Arial" w:hAnsi="Arial" w:cs="Arial"/>
        </w:rPr>
        <w:t>operacionalizácia</w:t>
      </w:r>
      <w:proofErr w:type="spellEnd"/>
      <w:r w:rsidRPr="00F52DF3">
        <w:rPr>
          <w:rFonts w:ascii="Arial" w:hAnsi="Arial" w:cs="Arial"/>
        </w:rPr>
        <w:t xml:space="preserve"> cieľov); </w:t>
      </w:r>
    </w:p>
    <w:p w:rsidR="00F52DF3" w:rsidRPr="00F52DF3" w:rsidRDefault="00F52DF3" w:rsidP="00F52DF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52DF3">
        <w:rPr>
          <w:rFonts w:ascii="Arial" w:hAnsi="Arial" w:cs="Arial"/>
        </w:rPr>
        <w:t>Model kľúčových kompetencií a funkčnej gramotnosti</w:t>
      </w:r>
    </w:p>
    <w:p w:rsidR="00F52DF3" w:rsidRPr="00F52DF3" w:rsidRDefault="00F52DF3" w:rsidP="00F52DF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446637">
        <w:rPr>
          <w:rFonts w:ascii="Arial" w:hAnsi="Arial" w:cs="Arial"/>
        </w:rPr>
        <w:t xml:space="preserve">ožiadavky a postup formulácie špecifických </w:t>
      </w:r>
      <w:r>
        <w:rPr>
          <w:rFonts w:ascii="Arial" w:hAnsi="Arial" w:cs="Arial"/>
        </w:rPr>
        <w:t>cieľov</w:t>
      </w:r>
    </w:p>
    <w:p w:rsidR="00DC64DB" w:rsidRPr="00DC64DB" w:rsidRDefault="00ED4BDD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ED4BDD">
        <w:rPr>
          <w:rFonts w:ascii="Arial" w:hAnsi="Arial" w:cs="Arial"/>
          <w:b/>
        </w:rPr>
        <w:t>Stratégie a metódy edukácie</w:t>
      </w:r>
      <w:r>
        <w:rPr>
          <w:rFonts w:ascii="Arial" w:hAnsi="Arial" w:cs="Arial"/>
          <w:b/>
        </w:rPr>
        <w:t xml:space="preserve">: </w:t>
      </w:r>
    </w:p>
    <w:p w:rsidR="00AA690C" w:rsidRDefault="00ED4BDD" w:rsidP="00DC64DB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 w:rsidRPr="00DC64DB">
        <w:rPr>
          <w:rFonts w:ascii="Arial" w:hAnsi="Arial" w:cs="Arial"/>
        </w:rPr>
        <w:t>tradičné a aktivizujúce prístupy</w:t>
      </w:r>
      <w:r w:rsidR="00B8346D" w:rsidRPr="00DC64DB">
        <w:rPr>
          <w:rFonts w:ascii="Arial" w:hAnsi="Arial" w:cs="Arial"/>
        </w:rPr>
        <w:t>; moderné koncepcie edukácie</w:t>
      </w:r>
    </w:p>
    <w:p w:rsidR="00DC64DB" w:rsidRPr="00DC64DB" w:rsidRDefault="00DC64DB" w:rsidP="00DC64DB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druhy a podmienky učenia; </w:t>
      </w:r>
    </w:p>
    <w:p w:rsidR="00ED4BDD" w:rsidRPr="00B8346D" w:rsidRDefault="00ED4BDD" w:rsidP="006E3E5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346D">
        <w:rPr>
          <w:rFonts w:ascii="Arial" w:hAnsi="Arial" w:cs="Arial"/>
          <w:b/>
        </w:rPr>
        <w:t xml:space="preserve">Manažment triedy: </w:t>
      </w:r>
      <w:r w:rsidR="00B8346D" w:rsidRPr="00B8346D">
        <w:rPr>
          <w:rFonts w:ascii="Arial" w:hAnsi="Arial" w:cs="Arial"/>
        </w:rPr>
        <w:t xml:space="preserve">etapy vyučovania; </w:t>
      </w:r>
      <w:r w:rsidRPr="00B8346D">
        <w:rPr>
          <w:rFonts w:ascii="Arial" w:hAnsi="Arial" w:cs="Arial"/>
        </w:rPr>
        <w:t xml:space="preserve">organizácia a vedenie vyučovania a učenia sa; plánovanie, realizácia, riadenie, disciplína, </w:t>
      </w:r>
      <w:r w:rsidR="00B8346D" w:rsidRPr="00B8346D">
        <w:rPr>
          <w:rFonts w:ascii="Arial" w:hAnsi="Arial" w:cs="Arial"/>
        </w:rPr>
        <w:t xml:space="preserve">skúšanie, </w:t>
      </w:r>
      <w:r w:rsidRPr="00B8346D">
        <w:rPr>
          <w:rFonts w:ascii="Arial" w:hAnsi="Arial" w:cs="Arial"/>
        </w:rPr>
        <w:t>kontrola a</w:t>
      </w:r>
      <w:r w:rsidR="00DC64DB">
        <w:rPr>
          <w:rFonts w:ascii="Arial" w:hAnsi="Arial" w:cs="Arial"/>
        </w:rPr>
        <w:t> </w:t>
      </w:r>
      <w:r w:rsidRPr="00B8346D">
        <w:rPr>
          <w:rFonts w:ascii="Arial" w:hAnsi="Arial" w:cs="Arial"/>
        </w:rPr>
        <w:t>hodnotenie</w:t>
      </w:r>
      <w:r w:rsidR="00DC64DB">
        <w:rPr>
          <w:rFonts w:ascii="Arial" w:hAnsi="Arial" w:cs="Arial"/>
        </w:rPr>
        <w:t xml:space="preserve"> a sebahodnotenie</w:t>
      </w:r>
      <w:r w:rsidRPr="00B8346D">
        <w:rPr>
          <w:rFonts w:ascii="Arial" w:hAnsi="Arial" w:cs="Arial"/>
        </w:rPr>
        <w:t>; reflexia a</w:t>
      </w:r>
      <w:r w:rsidR="00B8346D" w:rsidRPr="00B8346D">
        <w:rPr>
          <w:rFonts w:ascii="Arial" w:hAnsi="Arial" w:cs="Arial"/>
        </w:rPr>
        <w:t> </w:t>
      </w:r>
      <w:r w:rsidRPr="00B8346D">
        <w:rPr>
          <w:rFonts w:ascii="Arial" w:hAnsi="Arial" w:cs="Arial"/>
        </w:rPr>
        <w:t>sebareflexia</w:t>
      </w:r>
      <w:r w:rsidR="00B8346D" w:rsidRPr="00B8346D">
        <w:rPr>
          <w:rFonts w:ascii="Arial" w:hAnsi="Arial" w:cs="Arial"/>
        </w:rPr>
        <w:t>;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Pr="00DC64DB" w:rsidRDefault="00DC64DB" w:rsidP="00B8346D">
      <w:pPr>
        <w:jc w:val="both"/>
        <w:rPr>
          <w:rFonts w:ascii="Arial" w:hAnsi="Arial" w:cs="Arial"/>
          <w:b/>
        </w:rPr>
      </w:pPr>
      <w:r w:rsidRPr="00DC64DB">
        <w:rPr>
          <w:rFonts w:ascii="Arial" w:hAnsi="Arial" w:cs="Arial"/>
          <w:b/>
        </w:rPr>
        <w:t>Odporúčaná literatúra</w:t>
      </w:r>
    </w:p>
    <w:p w:rsidR="00DC64DB" w:rsidRDefault="00DC64DB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Odporúčané zdroje počas štúdia pedagogicko-psychologických disciplín 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Default="004A0862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Spracovali: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Default="004A0862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PhDr. Soňa </w:t>
      </w:r>
      <w:proofErr w:type="spellStart"/>
      <w:r>
        <w:rPr>
          <w:rFonts w:ascii="Arial" w:hAnsi="Arial" w:cs="Arial"/>
        </w:rPr>
        <w:t>Kariková</w:t>
      </w:r>
      <w:proofErr w:type="spellEnd"/>
      <w:r>
        <w:rPr>
          <w:rFonts w:ascii="Arial" w:hAnsi="Arial" w:cs="Arial"/>
        </w:rPr>
        <w:t xml:space="preserve">, PhD. – </w:t>
      </w:r>
      <w:proofErr w:type="spellStart"/>
      <w:r>
        <w:rPr>
          <w:rFonts w:ascii="Arial" w:hAnsi="Arial" w:cs="Arial"/>
        </w:rPr>
        <w:t>garantka</w:t>
      </w:r>
      <w:proofErr w:type="spellEnd"/>
      <w:r>
        <w:rPr>
          <w:rFonts w:ascii="Arial" w:hAnsi="Arial" w:cs="Arial"/>
        </w:rPr>
        <w:t xml:space="preserve"> ŠP</w:t>
      </w:r>
    </w:p>
    <w:p w:rsidR="004A0862" w:rsidRDefault="004A0862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Doc. PaedDr. Lenka Rovňanová, PhD. – prodekanka pre </w:t>
      </w:r>
      <w:proofErr w:type="spellStart"/>
      <w:r>
        <w:rPr>
          <w:rFonts w:ascii="Arial" w:hAnsi="Arial" w:cs="Arial"/>
        </w:rPr>
        <w:t>pedag</w:t>
      </w:r>
      <w:proofErr w:type="spellEnd"/>
      <w:r>
        <w:rPr>
          <w:rFonts w:ascii="Arial" w:hAnsi="Arial" w:cs="Arial"/>
        </w:rPr>
        <w:t>. činnosť PF UMB</w:t>
      </w:r>
    </w:p>
    <w:p w:rsidR="004A0862" w:rsidRDefault="004A0862" w:rsidP="00B8346D">
      <w:pPr>
        <w:jc w:val="both"/>
        <w:rPr>
          <w:rFonts w:ascii="Arial" w:hAnsi="Arial" w:cs="Arial"/>
        </w:rPr>
      </w:pPr>
    </w:p>
    <w:p w:rsidR="004A0862" w:rsidRPr="00B8346D" w:rsidRDefault="000056A6" w:rsidP="00B83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Banská Bystrica 25.3.2019</w:t>
      </w:r>
    </w:p>
    <w:sectPr w:rsidR="004A0862" w:rsidRPr="00B8346D" w:rsidSect="009E59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06E"/>
    <w:multiLevelType w:val="hybridMultilevel"/>
    <w:tmpl w:val="12D82872"/>
    <w:lvl w:ilvl="0" w:tplc="A986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44B"/>
    <w:multiLevelType w:val="hybridMultilevel"/>
    <w:tmpl w:val="F6780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4677"/>
    <w:multiLevelType w:val="hybridMultilevel"/>
    <w:tmpl w:val="1D2A4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82E3F"/>
    <w:multiLevelType w:val="hybridMultilevel"/>
    <w:tmpl w:val="C9CE6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B1B50"/>
    <w:multiLevelType w:val="hybridMultilevel"/>
    <w:tmpl w:val="E4CAD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715B2"/>
    <w:multiLevelType w:val="hybridMultilevel"/>
    <w:tmpl w:val="D8E0CC64"/>
    <w:lvl w:ilvl="0" w:tplc="CAF6E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8F12BF"/>
    <w:multiLevelType w:val="hybridMultilevel"/>
    <w:tmpl w:val="A98A9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76F5"/>
    <w:rsid w:val="000056A6"/>
    <w:rsid w:val="00302F88"/>
    <w:rsid w:val="00446637"/>
    <w:rsid w:val="004A0862"/>
    <w:rsid w:val="006D2582"/>
    <w:rsid w:val="006E3E56"/>
    <w:rsid w:val="00897AF7"/>
    <w:rsid w:val="009504D4"/>
    <w:rsid w:val="009E59ED"/>
    <w:rsid w:val="00A33A3B"/>
    <w:rsid w:val="00AA690C"/>
    <w:rsid w:val="00B03A74"/>
    <w:rsid w:val="00B8346D"/>
    <w:rsid w:val="00D21424"/>
    <w:rsid w:val="00DC64DB"/>
    <w:rsid w:val="00DC76F5"/>
    <w:rsid w:val="00E4016F"/>
    <w:rsid w:val="00ED4BDD"/>
    <w:rsid w:val="00F1084B"/>
    <w:rsid w:val="00F52DF3"/>
    <w:rsid w:val="00F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A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Rovnanova Lenka, doc. PaedDr., PhD.</dc:creator>
  <cp:lastModifiedBy>DailyUser</cp:lastModifiedBy>
  <cp:revision>2</cp:revision>
  <dcterms:created xsi:type="dcterms:W3CDTF">2019-03-21T19:24:00Z</dcterms:created>
  <dcterms:modified xsi:type="dcterms:W3CDTF">2019-03-21T19:24:00Z</dcterms:modified>
</cp:coreProperties>
</file>