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20" w:rsidRPr="00B44635" w:rsidRDefault="005A1C20" w:rsidP="005A1C20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B44635">
        <w:rPr>
          <w:rFonts w:ascii="Arial" w:hAnsi="Arial" w:cs="Arial"/>
          <w:b/>
          <w:color w:val="FF0000"/>
          <w:sz w:val="40"/>
          <w:szCs w:val="40"/>
        </w:rPr>
        <w:t xml:space="preserve">ZATVORENÉ PREDMETY </w:t>
      </w:r>
    </w:p>
    <w:p w:rsidR="007F33EA" w:rsidRPr="00B44635" w:rsidRDefault="005A1C20" w:rsidP="005A1C2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B44635">
        <w:rPr>
          <w:rFonts w:ascii="Arial" w:hAnsi="Arial" w:cs="Arial"/>
          <w:b/>
          <w:color w:val="FF0000"/>
          <w:sz w:val="32"/>
          <w:szCs w:val="32"/>
        </w:rPr>
        <w:t xml:space="preserve">V AKADEMICKOM ROKU 2018/2019 </w:t>
      </w:r>
    </w:p>
    <w:p w:rsidR="005A1C20" w:rsidRPr="006F4200" w:rsidRDefault="005A1C20" w:rsidP="005A1C20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DD3CC9" w:rsidRPr="008C1BA1" w:rsidRDefault="005914C7">
      <w:pPr>
        <w:rPr>
          <w:rFonts w:ascii="Arial" w:hAnsi="Arial" w:cs="Arial"/>
          <w:b/>
          <w:sz w:val="28"/>
          <w:szCs w:val="28"/>
        </w:rPr>
      </w:pPr>
      <w:r w:rsidRPr="008C1BA1">
        <w:rPr>
          <w:rFonts w:ascii="Arial" w:hAnsi="Arial" w:cs="Arial"/>
          <w:b/>
          <w:sz w:val="28"/>
          <w:szCs w:val="28"/>
        </w:rPr>
        <w:t>PREDŠKOLSKÁ A ELEMENTÁRNA PEDAGOGIKA</w:t>
      </w:r>
      <w:r w:rsidR="00DD3CC9" w:rsidRPr="008C1BA1">
        <w:rPr>
          <w:rFonts w:ascii="Arial" w:hAnsi="Arial" w:cs="Arial"/>
          <w:b/>
          <w:sz w:val="28"/>
          <w:szCs w:val="28"/>
        </w:rPr>
        <w:t>, Bc.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6768"/>
      </w:tblGrid>
      <w:tr w:rsidR="007328E4" w:rsidRPr="006F4200" w:rsidTr="005A1C20">
        <w:trPr>
          <w:trHeight w:val="345"/>
        </w:trPr>
        <w:tc>
          <w:tcPr>
            <w:tcW w:w="1874" w:type="dxa"/>
            <w:shd w:val="clear" w:color="auto" w:fill="auto"/>
            <w:noWrap/>
          </w:tcPr>
          <w:p w:rsidR="007328E4" w:rsidRPr="005A1C20" w:rsidRDefault="007328E4" w:rsidP="007328E4">
            <w:pPr>
              <w:rPr>
                <w:rFonts w:ascii="Arial" w:hAnsi="Arial" w:cs="Arial"/>
                <w:sz w:val="24"/>
                <w:szCs w:val="24"/>
              </w:rPr>
            </w:pPr>
            <w:r w:rsidRPr="005A1C20">
              <w:rPr>
                <w:rFonts w:ascii="Arial" w:hAnsi="Arial" w:cs="Arial"/>
                <w:sz w:val="24"/>
                <w:szCs w:val="24"/>
              </w:rPr>
              <w:t>1d-PZT-211</w:t>
            </w:r>
          </w:p>
        </w:tc>
        <w:tc>
          <w:tcPr>
            <w:tcW w:w="6768" w:type="dxa"/>
            <w:shd w:val="clear" w:color="auto" w:fill="auto"/>
          </w:tcPr>
          <w:p w:rsidR="007328E4" w:rsidRPr="005A1C20" w:rsidRDefault="007328E4" w:rsidP="007328E4">
            <w:pPr>
              <w:rPr>
                <w:rFonts w:ascii="Arial" w:hAnsi="Arial" w:cs="Arial"/>
                <w:sz w:val="24"/>
                <w:szCs w:val="24"/>
              </w:rPr>
            </w:pPr>
            <w:r w:rsidRPr="005A1C20">
              <w:rPr>
                <w:rFonts w:ascii="Arial" w:hAnsi="Arial" w:cs="Arial"/>
                <w:sz w:val="24"/>
                <w:szCs w:val="24"/>
              </w:rPr>
              <w:t>Plávanie a záchrana topiaceho</w:t>
            </w:r>
          </w:p>
        </w:tc>
      </w:tr>
      <w:tr w:rsidR="007F33EA" w:rsidRPr="006F4200" w:rsidTr="005A1C20">
        <w:trPr>
          <w:trHeight w:val="345"/>
        </w:trPr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7F33EA" w:rsidRPr="005A1C20" w:rsidRDefault="007F33EA" w:rsidP="007F3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A1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1d-IET-211</w:t>
            </w:r>
          </w:p>
        </w:tc>
        <w:tc>
          <w:tcPr>
            <w:tcW w:w="6768" w:type="dxa"/>
            <w:shd w:val="clear" w:color="auto" w:fill="auto"/>
            <w:vAlign w:val="center"/>
            <w:hideMark/>
          </w:tcPr>
          <w:p w:rsidR="007F33EA" w:rsidRPr="005A1C20" w:rsidRDefault="007F33EA" w:rsidP="006F4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A1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Ink</w:t>
            </w:r>
            <w:r w:rsidR="006F4200" w:rsidRPr="005A1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luzívna</w:t>
            </w:r>
            <w:proofErr w:type="spellEnd"/>
            <w:r w:rsidR="006F4200" w:rsidRPr="005A1C2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edukácia a tvorba IVP</w:t>
            </w:r>
          </w:p>
        </w:tc>
      </w:tr>
    </w:tbl>
    <w:p w:rsidR="007F33EA" w:rsidRPr="006F4200" w:rsidRDefault="007F33EA">
      <w:pPr>
        <w:rPr>
          <w:rFonts w:ascii="Arial" w:hAnsi="Arial" w:cs="Arial"/>
          <w:sz w:val="28"/>
          <w:szCs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6739"/>
      </w:tblGrid>
      <w:tr w:rsidR="007F33EA" w:rsidRPr="006F4200" w:rsidTr="005A1C20">
        <w:trPr>
          <w:trHeight w:val="263"/>
        </w:trPr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7F33EA" w:rsidRPr="005A1C20" w:rsidRDefault="007F33EA" w:rsidP="007F33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A1C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1d-EEN-211</w:t>
            </w:r>
          </w:p>
        </w:tc>
        <w:tc>
          <w:tcPr>
            <w:tcW w:w="6739" w:type="dxa"/>
            <w:shd w:val="clear" w:color="auto" w:fill="auto"/>
            <w:vAlign w:val="bottom"/>
            <w:hideMark/>
          </w:tcPr>
          <w:p w:rsidR="007F33EA" w:rsidRPr="005A1C20" w:rsidRDefault="007F33EA" w:rsidP="007F33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A1C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Eurolingua</w:t>
            </w:r>
            <w:proofErr w:type="spellEnd"/>
            <w:r w:rsidRPr="005A1C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A1C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English</w:t>
            </w:r>
            <w:proofErr w:type="spellEnd"/>
            <w:r w:rsidRPr="005A1C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1</w:t>
            </w:r>
            <w:r w:rsidR="00DD3CC9" w:rsidRPr="005A1C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7F33EA" w:rsidRPr="006F4200" w:rsidTr="005A1C20">
        <w:trPr>
          <w:trHeight w:val="263"/>
        </w:trPr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7F33EA" w:rsidRPr="005A1C20" w:rsidRDefault="007F33EA" w:rsidP="007F33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A1C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1d-EEN-212</w:t>
            </w:r>
          </w:p>
        </w:tc>
        <w:tc>
          <w:tcPr>
            <w:tcW w:w="6739" w:type="dxa"/>
            <w:shd w:val="clear" w:color="auto" w:fill="auto"/>
            <w:vAlign w:val="bottom"/>
            <w:hideMark/>
          </w:tcPr>
          <w:p w:rsidR="007F33EA" w:rsidRPr="005A1C20" w:rsidRDefault="007F33EA" w:rsidP="007F33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5A1C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Eurolingua</w:t>
            </w:r>
            <w:proofErr w:type="spellEnd"/>
            <w:r w:rsidRPr="005A1C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A1C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English</w:t>
            </w:r>
            <w:proofErr w:type="spellEnd"/>
            <w:r w:rsidRPr="005A1C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2</w:t>
            </w:r>
          </w:p>
        </w:tc>
      </w:tr>
      <w:tr w:rsidR="007328E4" w:rsidRPr="006F4200" w:rsidTr="005A1C20">
        <w:trPr>
          <w:trHeight w:val="263"/>
        </w:trPr>
        <w:tc>
          <w:tcPr>
            <w:tcW w:w="1903" w:type="dxa"/>
            <w:shd w:val="clear" w:color="auto" w:fill="auto"/>
            <w:noWrap/>
          </w:tcPr>
          <w:p w:rsidR="007328E4" w:rsidRPr="005A1C20" w:rsidRDefault="007328E4" w:rsidP="007328E4">
            <w:pPr>
              <w:rPr>
                <w:rFonts w:ascii="Arial" w:hAnsi="Arial" w:cs="Arial"/>
                <w:sz w:val="24"/>
                <w:szCs w:val="24"/>
              </w:rPr>
            </w:pPr>
            <w:r w:rsidRPr="005A1C20">
              <w:rPr>
                <w:rFonts w:ascii="Arial" w:hAnsi="Arial" w:cs="Arial"/>
                <w:sz w:val="24"/>
                <w:szCs w:val="24"/>
              </w:rPr>
              <w:t>1d-EEN-213</w:t>
            </w:r>
          </w:p>
        </w:tc>
        <w:tc>
          <w:tcPr>
            <w:tcW w:w="6739" w:type="dxa"/>
            <w:shd w:val="clear" w:color="auto" w:fill="auto"/>
          </w:tcPr>
          <w:p w:rsidR="007328E4" w:rsidRPr="005A1C20" w:rsidRDefault="007328E4" w:rsidP="007328E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C20">
              <w:rPr>
                <w:rFonts w:ascii="Arial" w:hAnsi="Arial" w:cs="Arial"/>
                <w:sz w:val="24"/>
                <w:szCs w:val="24"/>
              </w:rPr>
              <w:t>Eurolingua</w:t>
            </w:r>
            <w:proofErr w:type="spellEnd"/>
            <w:r w:rsidRPr="005A1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1C20">
              <w:rPr>
                <w:rFonts w:ascii="Arial" w:hAnsi="Arial" w:cs="Arial"/>
                <w:sz w:val="24"/>
                <w:szCs w:val="24"/>
              </w:rPr>
              <w:t>English</w:t>
            </w:r>
            <w:proofErr w:type="spellEnd"/>
            <w:r w:rsidRPr="005A1C20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</w:tr>
      <w:tr w:rsidR="007328E4" w:rsidRPr="006F4200" w:rsidTr="005A1C20">
        <w:trPr>
          <w:trHeight w:val="263"/>
        </w:trPr>
        <w:tc>
          <w:tcPr>
            <w:tcW w:w="1903" w:type="dxa"/>
            <w:shd w:val="clear" w:color="auto" w:fill="auto"/>
            <w:noWrap/>
          </w:tcPr>
          <w:p w:rsidR="007328E4" w:rsidRPr="005A1C20" w:rsidRDefault="007328E4" w:rsidP="007328E4">
            <w:pPr>
              <w:rPr>
                <w:rFonts w:ascii="Arial" w:hAnsi="Arial" w:cs="Arial"/>
                <w:sz w:val="24"/>
                <w:szCs w:val="24"/>
              </w:rPr>
            </w:pPr>
            <w:r w:rsidRPr="005A1C20">
              <w:rPr>
                <w:rFonts w:ascii="Arial" w:hAnsi="Arial" w:cs="Arial"/>
                <w:sz w:val="24"/>
                <w:szCs w:val="24"/>
              </w:rPr>
              <w:t>1d-EEN-214</w:t>
            </w:r>
          </w:p>
        </w:tc>
        <w:tc>
          <w:tcPr>
            <w:tcW w:w="6739" w:type="dxa"/>
            <w:shd w:val="clear" w:color="auto" w:fill="auto"/>
          </w:tcPr>
          <w:p w:rsidR="007328E4" w:rsidRPr="005A1C20" w:rsidRDefault="007328E4" w:rsidP="007328E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C20">
              <w:rPr>
                <w:rFonts w:ascii="Arial" w:hAnsi="Arial" w:cs="Arial"/>
                <w:sz w:val="24"/>
                <w:szCs w:val="24"/>
              </w:rPr>
              <w:t>Eurolingua</w:t>
            </w:r>
            <w:proofErr w:type="spellEnd"/>
            <w:r w:rsidRPr="005A1C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A1C20">
              <w:rPr>
                <w:rFonts w:ascii="Arial" w:hAnsi="Arial" w:cs="Arial"/>
                <w:sz w:val="24"/>
                <w:szCs w:val="24"/>
              </w:rPr>
              <w:t>English</w:t>
            </w:r>
            <w:proofErr w:type="spellEnd"/>
            <w:r w:rsidRPr="005A1C20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</w:tr>
      <w:tr w:rsidR="007328E4" w:rsidRPr="006F4200" w:rsidTr="005A1C20">
        <w:trPr>
          <w:trHeight w:val="263"/>
        </w:trPr>
        <w:tc>
          <w:tcPr>
            <w:tcW w:w="1903" w:type="dxa"/>
            <w:shd w:val="clear" w:color="auto" w:fill="auto"/>
            <w:noWrap/>
          </w:tcPr>
          <w:p w:rsidR="007328E4" w:rsidRPr="005A1C20" w:rsidRDefault="007328E4" w:rsidP="007328E4">
            <w:pPr>
              <w:rPr>
                <w:rFonts w:ascii="Arial" w:hAnsi="Arial" w:cs="Arial"/>
                <w:sz w:val="24"/>
                <w:szCs w:val="24"/>
              </w:rPr>
            </w:pPr>
            <w:r w:rsidRPr="005A1C20">
              <w:rPr>
                <w:rFonts w:ascii="Arial" w:hAnsi="Arial" w:cs="Arial"/>
                <w:sz w:val="24"/>
                <w:szCs w:val="24"/>
              </w:rPr>
              <w:t>1d-PDM-211</w:t>
            </w:r>
          </w:p>
        </w:tc>
        <w:tc>
          <w:tcPr>
            <w:tcW w:w="6739" w:type="dxa"/>
            <w:shd w:val="clear" w:color="auto" w:fill="auto"/>
          </w:tcPr>
          <w:p w:rsidR="007328E4" w:rsidRPr="005A1C20" w:rsidRDefault="007328E4" w:rsidP="007328E4">
            <w:pPr>
              <w:rPr>
                <w:rFonts w:ascii="Arial" w:hAnsi="Arial" w:cs="Arial"/>
                <w:sz w:val="24"/>
                <w:szCs w:val="24"/>
              </w:rPr>
            </w:pPr>
            <w:r w:rsidRPr="005A1C20">
              <w:rPr>
                <w:rFonts w:ascii="Arial" w:hAnsi="Arial" w:cs="Arial"/>
                <w:sz w:val="24"/>
                <w:szCs w:val="24"/>
              </w:rPr>
              <w:t>Pracovné dielne z matematiky</w:t>
            </w:r>
          </w:p>
        </w:tc>
      </w:tr>
      <w:tr w:rsidR="00F26B32" w:rsidRPr="006F4200" w:rsidTr="005A1C20">
        <w:trPr>
          <w:trHeight w:val="263"/>
        </w:trPr>
        <w:tc>
          <w:tcPr>
            <w:tcW w:w="1903" w:type="dxa"/>
            <w:shd w:val="clear" w:color="auto" w:fill="auto"/>
            <w:noWrap/>
          </w:tcPr>
          <w:p w:rsidR="00F26B32" w:rsidRPr="005A1C20" w:rsidRDefault="00F26B32" w:rsidP="00732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1d-EMZ-211</w:t>
            </w:r>
          </w:p>
        </w:tc>
        <w:tc>
          <w:tcPr>
            <w:tcW w:w="6739" w:type="dxa"/>
            <w:shd w:val="clear" w:color="auto" w:fill="auto"/>
          </w:tcPr>
          <w:p w:rsidR="00F26B32" w:rsidRPr="005A1C20" w:rsidRDefault="00F26B32" w:rsidP="00732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Elementárne matematické zručnosti</w:t>
            </w:r>
          </w:p>
        </w:tc>
      </w:tr>
      <w:tr w:rsidR="00F26B32" w:rsidRPr="006F4200" w:rsidTr="005A1C20">
        <w:trPr>
          <w:trHeight w:val="263"/>
        </w:trPr>
        <w:tc>
          <w:tcPr>
            <w:tcW w:w="1903" w:type="dxa"/>
            <w:shd w:val="clear" w:color="auto" w:fill="auto"/>
            <w:noWrap/>
            <w:vAlign w:val="bottom"/>
          </w:tcPr>
          <w:p w:rsidR="00F26B32" w:rsidRPr="005A1C20" w:rsidRDefault="00F26B32" w:rsidP="007F33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1d-ENV-211</w:t>
            </w:r>
          </w:p>
        </w:tc>
        <w:tc>
          <w:tcPr>
            <w:tcW w:w="6739" w:type="dxa"/>
            <w:shd w:val="clear" w:color="auto" w:fill="auto"/>
            <w:vAlign w:val="bottom"/>
          </w:tcPr>
          <w:p w:rsidR="00F26B32" w:rsidRPr="005A1C20" w:rsidRDefault="00F26B32" w:rsidP="007F33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Environmentálne vzdelávanie</w:t>
            </w:r>
          </w:p>
        </w:tc>
      </w:tr>
      <w:tr w:rsidR="00F26B32" w:rsidRPr="006F4200" w:rsidTr="005A1C20">
        <w:trPr>
          <w:trHeight w:val="263"/>
        </w:trPr>
        <w:tc>
          <w:tcPr>
            <w:tcW w:w="1903" w:type="dxa"/>
            <w:shd w:val="clear" w:color="auto" w:fill="auto"/>
            <w:noWrap/>
            <w:vAlign w:val="bottom"/>
          </w:tcPr>
          <w:p w:rsidR="00F26B32" w:rsidRPr="005A1C20" w:rsidRDefault="00F26B32" w:rsidP="007F33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1d-PDM-211</w:t>
            </w:r>
          </w:p>
        </w:tc>
        <w:tc>
          <w:tcPr>
            <w:tcW w:w="6739" w:type="dxa"/>
            <w:shd w:val="clear" w:color="auto" w:fill="auto"/>
            <w:vAlign w:val="bottom"/>
          </w:tcPr>
          <w:p w:rsidR="00F26B32" w:rsidRPr="005A1C20" w:rsidRDefault="00F26B32" w:rsidP="007F33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Pracovné dielne z matematiky</w:t>
            </w:r>
          </w:p>
        </w:tc>
      </w:tr>
      <w:tr w:rsidR="007F33EA" w:rsidRPr="006F4200" w:rsidTr="005A1C20">
        <w:trPr>
          <w:trHeight w:val="263"/>
        </w:trPr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7F33EA" w:rsidRPr="005A1C20" w:rsidRDefault="007F33EA" w:rsidP="007F33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A1C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1d-VVS-211 </w:t>
            </w:r>
          </w:p>
        </w:tc>
        <w:tc>
          <w:tcPr>
            <w:tcW w:w="6739" w:type="dxa"/>
            <w:shd w:val="clear" w:color="auto" w:fill="auto"/>
            <w:vAlign w:val="bottom"/>
            <w:hideMark/>
          </w:tcPr>
          <w:p w:rsidR="007F33EA" w:rsidRPr="005A1C20" w:rsidRDefault="007F33EA" w:rsidP="007F33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A1C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Vzdelávanie vo svete</w:t>
            </w:r>
          </w:p>
        </w:tc>
      </w:tr>
    </w:tbl>
    <w:p w:rsidR="007F33EA" w:rsidRPr="005A1C20" w:rsidRDefault="007F33EA">
      <w:pPr>
        <w:rPr>
          <w:rFonts w:ascii="Arial" w:hAnsi="Arial" w:cs="Arial"/>
        </w:rPr>
      </w:pPr>
      <w:r w:rsidRPr="006F4200">
        <w:rPr>
          <w:rFonts w:ascii="Arial" w:hAnsi="Arial" w:cs="Arial"/>
        </w:rPr>
        <w:t xml:space="preserve"> </w:t>
      </w:r>
    </w:p>
    <w:p w:rsidR="00DD3CC9" w:rsidRPr="008C1BA1" w:rsidRDefault="005914C7">
      <w:pPr>
        <w:rPr>
          <w:rFonts w:ascii="Arial" w:hAnsi="Arial" w:cs="Arial"/>
          <w:b/>
          <w:sz w:val="28"/>
          <w:szCs w:val="26"/>
        </w:rPr>
      </w:pPr>
      <w:bookmarkStart w:id="0" w:name="_GoBack"/>
      <w:r w:rsidRPr="008C1BA1">
        <w:rPr>
          <w:rFonts w:ascii="Arial" w:hAnsi="Arial" w:cs="Arial"/>
          <w:b/>
          <w:sz w:val="28"/>
          <w:szCs w:val="26"/>
        </w:rPr>
        <w:t>PREDŠKOLSKÁ PEDAGOGIKA, Mgr</w:t>
      </w:r>
      <w:r w:rsidR="00DD3CC9" w:rsidRPr="008C1BA1">
        <w:rPr>
          <w:rFonts w:ascii="Arial" w:hAnsi="Arial" w:cs="Arial"/>
          <w:b/>
          <w:sz w:val="28"/>
          <w:szCs w:val="26"/>
        </w:rPr>
        <w:t>.</w:t>
      </w: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9"/>
        <w:gridCol w:w="6768"/>
      </w:tblGrid>
      <w:tr w:rsidR="005914C7" w:rsidRPr="006F4200" w:rsidTr="005A1C20">
        <w:trPr>
          <w:trHeight w:val="264"/>
        </w:trPr>
        <w:tc>
          <w:tcPr>
            <w:tcW w:w="1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5914C7" w:rsidRPr="005A1C20" w:rsidRDefault="005914C7" w:rsidP="0059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A1C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2d-ASI-233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C7" w:rsidRPr="005A1C20" w:rsidRDefault="005914C7" w:rsidP="0059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A1C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Alternatívne školy a inovačné programy 3</w:t>
            </w:r>
          </w:p>
        </w:tc>
      </w:tr>
      <w:tr w:rsidR="005914C7" w:rsidRPr="006F4200" w:rsidTr="005A1C20">
        <w:trPr>
          <w:trHeight w:val="264"/>
        </w:trPr>
        <w:tc>
          <w:tcPr>
            <w:tcW w:w="1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C7" w:rsidRPr="005A1C20" w:rsidRDefault="00091F1A" w:rsidP="0059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A1C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2d-KMV</w:t>
            </w:r>
            <w:r w:rsidR="005914C7" w:rsidRPr="005A1C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-231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C7" w:rsidRPr="005A1C20" w:rsidRDefault="00091F1A" w:rsidP="00591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A1C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Koncepcie multikultúrnej výchovy</w:t>
            </w:r>
          </w:p>
        </w:tc>
      </w:tr>
    </w:tbl>
    <w:p w:rsidR="007F33EA" w:rsidRPr="006F4200" w:rsidRDefault="007F33EA">
      <w:pPr>
        <w:rPr>
          <w:rFonts w:ascii="Arial" w:hAnsi="Arial" w:cs="Arial"/>
        </w:rPr>
      </w:pPr>
    </w:p>
    <w:p w:rsidR="00EF5179" w:rsidRPr="005A1C20" w:rsidRDefault="00EF5179">
      <w:pPr>
        <w:rPr>
          <w:rFonts w:ascii="Arial" w:hAnsi="Arial" w:cs="Arial"/>
          <w:b/>
          <w:sz w:val="28"/>
          <w:szCs w:val="26"/>
        </w:rPr>
      </w:pPr>
      <w:r w:rsidRPr="005A1C20">
        <w:rPr>
          <w:rFonts w:ascii="Arial" w:hAnsi="Arial" w:cs="Arial"/>
          <w:b/>
          <w:sz w:val="28"/>
          <w:szCs w:val="26"/>
        </w:rPr>
        <w:t>PREDMETY SZ, Bc.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6770"/>
      </w:tblGrid>
      <w:tr w:rsidR="00EF5179" w:rsidRPr="006F4200" w:rsidTr="005A1C20">
        <w:trPr>
          <w:trHeight w:val="23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9" w:rsidRPr="005A1C20" w:rsidRDefault="00EF5179" w:rsidP="00EF51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A1C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1d-AS1-231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9" w:rsidRPr="005A1C20" w:rsidRDefault="00EF5179" w:rsidP="00EF51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A1C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Alternatívne školy a inovačné programy 1</w:t>
            </w:r>
          </w:p>
        </w:tc>
      </w:tr>
      <w:tr w:rsidR="00EF5179" w:rsidRPr="006F4200" w:rsidTr="005A1C20">
        <w:trPr>
          <w:trHeight w:val="233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9" w:rsidRPr="005A1C20" w:rsidRDefault="00EF5179" w:rsidP="00EF51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A1C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1d-AS2-231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9" w:rsidRPr="005A1C20" w:rsidRDefault="00EF5179" w:rsidP="00EF51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A1C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Alternatívne školy a inovačné programy 2</w:t>
            </w:r>
          </w:p>
        </w:tc>
      </w:tr>
    </w:tbl>
    <w:p w:rsidR="00EF5179" w:rsidRPr="006F4200" w:rsidRDefault="00EF5179">
      <w:pPr>
        <w:rPr>
          <w:rFonts w:ascii="Arial" w:hAnsi="Arial" w:cs="Arial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4"/>
        <w:gridCol w:w="6758"/>
      </w:tblGrid>
      <w:tr w:rsidR="00EF5179" w:rsidRPr="006F4200" w:rsidTr="005A1C20">
        <w:trPr>
          <w:trHeight w:val="21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9" w:rsidRPr="005A1C20" w:rsidRDefault="00EF5179" w:rsidP="00EF51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A1C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1d-EMV-291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9" w:rsidRPr="005A1C20" w:rsidRDefault="00EF5179" w:rsidP="00EF51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A1C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Emocionálna výchova</w:t>
            </w:r>
          </w:p>
        </w:tc>
      </w:tr>
      <w:tr w:rsidR="006020E2" w:rsidRPr="006F4200" w:rsidTr="005A1C20">
        <w:trPr>
          <w:trHeight w:val="21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E2" w:rsidRPr="005A1C20" w:rsidRDefault="006020E2" w:rsidP="006020E2">
            <w:pPr>
              <w:rPr>
                <w:rFonts w:ascii="Arial" w:hAnsi="Arial" w:cs="Arial"/>
                <w:sz w:val="24"/>
                <w:szCs w:val="24"/>
              </w:rPr>
            </w:pPr>
            <w:r w:rsidRPr="005A1C20">
              <w:rPr>
                <w:rFonts w:ascii="Arial" w:hAnsi="Arial" w:cs="Arial"/>
                <w:sz w:val="24"/>
                <w:szCs w:val="24"/>
              </w:rPr>
              <w:t>1d-IKV-291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E2" w:rsidRPr="005A1C20" w:rsidRDefault="006020E2" w:rsidP="006020E2">
            <w:pPr>
              <w:rPr>
                <w:rFonts w:ascii="Arial" w:hAnsi="Arial" w:cs="Arial"/>
                <w:sz w:val="24"/>
                <w:szCs w:val="24"/>
              </w:rPr>
            </w:pPr>
            <w:r w:rsidRPr="005A1C20">
              <w:rPr>
                <w:rFonts w:ascii="Arial" w:hAnsi="Arial" w:cs="Arial"/>
                <w:sz w:val="24"/>
                <w:szCs w:val="24"/>
              </w:rPr>
              <w:t>Interkultúrna výchova v MŠ a ZŠ</w:t>
            </w:r>
          </w:p>
        </w:tc>
      </w:tr>
    </w:tbl>
    <w:p w:rsidR="00EF5179" w:rsidRPr="006F4200" w:rsidRDefault="00EF5179">
      <w:pPr>
        <w:rPr>
          <w:rFonts w:ascii="Arial" w:hAnsi="Arial" w:cs="Arial"/>
        </w:rPr>
      </w:pPr>
    </w:p>
    <w:p w:rsidR="00EF5179" w:rsidRPr="005A1C20" w:rsidRDefault="00EF5179" w:rsidP="00EF5179">
      <w:pPr>
        <w:rPr>
          <w:rFonts w:ascii="Arial" w:hAnsi="Arial" w:cs="Arial"/>
          <w:b/>
          <w:sz w:val="28"/>
          <w:szCs w:val="26"/>
        </w:rPr>
      </w:pPr>
      <w:r w:rsidRPr="005A1C20">
        <w:rPr>
          <w:rFonts w:ascii="Arial" w:hAnsi="Arial" w:cs="Arial"/>
          <w:b/>
          <w:sz w:val="28"/>
          <w:szCs w:val="26"/>
        </w:rPr>
        <w:t>PREDMETY SZ</w:t>
      </w:r>
      <w:r w:rsidR="003404FA" w:rsidRPr="005A1C20">
        <w:rPr>
          <w:rFonts w:ascii="Arial" w:hAnsi="Arial" w:cs="Arial"/>
          <w:b/>
          <w:sz w:val="28"/>
          <w:szCs w:val="26"/>
        </w:rPr>
        <w:t>,</w:t>
      </w:r>
      <w:r w:rsidRPr="005A1C20">
        <w:rPr>
          <w:rFonts w:ascii="Arial" w:hAnsi="Arial" w:cs="Arial"/>
          <w:b/>
          <w:sz w:val="28"/>
          <w:szCs w:val="26"/>
        </w:rPr>
        <w:t xml:space="preserve"> Mgr.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6788"/>
      </w:tblGrid>
      <w:tr w:rsidR="00EF5179" w:rsidRPr="006F4200" w:rsidTr="005A1C20">
        <w:trPr>
          <w:trHeight w:val="136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9" w:rsidRPr="005A1C20" w:rsidRDefault="00EF5179" w:rsidP="00EF51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A1C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2d-KEP-291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179" w:rsidRPr="005A1C20" w:rsidRDefault="00EF5179" w:rsidP="00EF51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5A1C2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Kompenzačná edukácia- vedenie detí s poruchami učenia</w:t>
            </w:r>
          </w:p>
        </w:tc>
      </w:tr>
      <w:tr w:rsidR="006020E2" w:rsidRPr="006F4200" w:rsidTr="005A1C20">
        <w:trPr>
          <w:trHeight w:val="136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E2" w:rsidRPr="005A1C20" w:rsidRDefault="006020E2" w:rsidP="006020E2">
            <w:pPr>
              <w:rPr>
                <w:rFonts w:ascii="Arial" w:hAnsi="Arial" w:cs="Arial"/>
                <w:sz w:val="24"/>
                <w:szCs w:val="24"/>
              </w:rPr>
            </w:pPr>
            <w:r w:rsidRPr="005A1C20">
              <w:rPr>
                <w:rFonts w:ascii="Arial" w:hAnsi="Arial" w:cs="Arial"/>
                <w:sz w:val="24"/>
                <w:szCs w:val="24"/>
              </w:rPr>
              <w:t>2d-KES-291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E2" w:rsidRPr="005A1C20" w:rsidRDefault="006020E2" w:rsidP="006020E2">
            <w:pPr>
              <w:rPr>
                <w:rFonts w:ascii="Arial" w:hAnsi="Arial" w:cs="Arial"/>
                <w:sz w:val="24"/>
                <w:szCs w:val="24"/>
              </w:rPr>
            </w:pPr>
            <w:r w:rsidRPr="005A1C20">
              <w:rPr>
                <w:rFonts w:ascii="Arial" w:hAnsi="Arial" w:cs="Arial"/>
                <w:sz w:val="24"/>
                <w:szCs w:val="24"/>
              </w:rPr>
              <w:t>Kompenzačná edukácia- vedenie detí s poruchami správania</w:t>
            </w:r>
          </w:p>
        </w:tc>
      </w:tr>
      <w:tr w:rsidR="006020E2" w:rsidRPr="006F4200" w:rsidTr="005A1C20">
        <w:trPr>
          <w:trHeight w:val="136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E2" w:rsidRPr="005A1C20" w:rsidRDefault="006020E2" w:rsidP="006020E2">
            <w:pPr>
              <w:rPr>
                <w:rFonts w:ascii="Arial" w:hAnsi="Arial" w:cs="Arial"/>
                <w:sz w:val="24"/>
                <w:szCs w:val="24"/>
              </w:rPr>
            </w:pPr>
            <w:r w:rsidRPr="005A1C20">
              <w:rPr>
                <w:rFonts w:ascii="Arial" w:hAnsi="Arial" w:cs="Arial"/>
                <w:sz w:val="24"/>
                <w:szCs w:val="24"/>
              </w:rPr>
              <w:t>2d-KMV-231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0E2" w:rsidRPr="005A1C20" w:rsidRDefault="006020E2" w:rsidP="006020E2">
            <w:pPr>
              <w:rPr>
                <w:rFonts w:ascii="Arial" w:hAnsi="Arial" w:cs="Arial"/>
                <w:sz w:val="24"/>
                <w:szCs w:val="24"/>
              </w:rPr>
            </w:pPr>
            <w:r w:rsidRPr="005A1C20">
              <w:rPr>
                <w:rFonts w:ascii="Arial" w:hAnsi="Arial" w:cs="Arial"/>
                <w:sz w:val="24"/>
                <w:szCs w:val="24"/>
              </w:rPr>
              <w:t>Koncepcie multikultúrnej výchovy</w:t>
            </w:r>
          </w:p>
        </w:tc>
      </w:tr>
    </w:tbl>
    <w:p w:rsidR="00EF5179" w:rsidRPr="006F4200" w:rsidRDefault="00EF5179" w:rsidP="00AC6D5B">
      <w:pPr>
        <w:rPr>
          <w:rFonts w:ascii="Arial" w:hAnsi="Arial" w:cs="Arial"/>
        </w:rPr>
      </w:pPr>
    </w:p>
    <w:sectPr w:rsidR="00EF5179" w:rsidRPr="006F4200" w:rsidSect="005A1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EB"/>
    <w:rsid w:val="00091F1A"/>
    <w:rsid w:val="001567C5"/>
    <w:rsid w:val="003404FA"/>
    <w:rsid w:val="004F0687"/>
    <w:rsid w:val="005914C7"/>
    <w:rsid w:val="005A1C20"/>
    <w:rsid w:val="006020E2"/>
    <w:rsid w:val="006D28EB"/>
    <w:rsid w:val="006F4200"/>
    <w:rsid w:val="0071446C"/>
    <w:rsid w:val="007328E4"/>
    <w:rsid w:val="00742348"/>
    <w:rsid w:val="0079130E"/>
    <w:rsid w:val="007F33EA"/>
    <w:rsid w:val="008C1BA1"/>
    <w:rsid w:val="009044A2"/>
    <w:rsid w:val="009B1B27"/>
    <w:rsid w:val="009B27F8"/>
    <w:rsid w:val="00AC6D5B"/>
    <w:rsid w:val="00B44635"/>
    <w:rsid w:val="00B80FBC"/>
    <w:rsid w:val="00C11E59"/>
    <w:rsid w:val="00C7492D"/>
    <w:rsid w:val="00CC665C"/>
    <w:rsid w:val="00DC29FF"/>
    <w:rsid w:val="00DD3CC9"/>
    <w:rsid w:val="00E1520B"/>
    <w:rsid w:val="00E554AC"/>
    <w:rsid w:val="00EF5179"/>
    <w:rsid w:val="00F2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F976"/>
  <w15:chartTrackingRefBased/>
  <w15:docId w15:val="{03F8CE99-4497-43DE-84D1-B3CFC7F0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F0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Cabanova Mariana, Mgr., PhD.</dc:creator>
  <cp:keywords/>
  <dc:description/>
  <cp:lastModifiedBy>Zvarova Zuzana, Mgr.</cp:lastModifiedBy>
  <cp:revision>3</cp:revision>
  <cp:lastPrinted>2017-06-30T08:17:00Z</cp:lastPrinted>
  <dcterms:created xsi:type="dcterms:W3CDTF">2018-07-02T12:52:00Z</dcterms:created>
  <dcterms:modified xsi:type="dcterms:W3CDTF">2018-07-02T12:52:00Z</dcterms:modified>
</cp:coreProperties>
</file>