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78" w:rsidRPr="007F2797" w:rsidRDefault="00151278" w:rsidP="00E77C6E">
      <w:pPr>
        <w:pStyle w:val="NadpisA2"/>
      </w:pPr>
      <w:bookmarkStart w:id="0" w:name="_Toc303191221"/>
      <w:r w:rsidRPr="007F2797">
        <w:t>Návrhy a pokyny pre spoluprácu cvičných učiteľov a</w:t>
      </w:r>
      <w:r>
        <w:t> </w:t>
      </w:r>
      <w:r w:rsidRPr="007F2797">
        <w:t>študentov</w:t>
      </w:r>
      <w:bookmarkEnd w:id="0"/>
    </w:p>
    <w:p w:rsidR="00151278" w:rsidRPr="00D711E6" w:rsidRDefault="00151278" w:rsidP="00151278">
      <w:pPr>
        <w:ind w:firstLine="360"/>
        <w:rPr>
          <w:rFonts w:ascii="Arial" w:hAnsi="Arial" w:cs="Arial"/>
        </w:rPr>
      </w:pPr>
      <w:r w:rsidRPr="00D711E6">
        <w:rPr>
          <w:rFonts w:ascii="Arial" w:hAnsi="Arial" w:cs="Arial"/>
        </w:rPr>
        <w:t>Pre potreby odbornej učiteľskej praxe, rozvíjania učiteľských kompetencií študentov v oblasti projektovania, realizácie a reflexie riadenej výučby, nás zaujímajú najmä intervencie cvičných učiteľov vo fáze</w:t>
      </w:r>
      <w:r>
        <w:rPr>
          <w:rFonts w:ascii="Arial" w:hAnsi="Arial" w:cs="Arial"/>
        </w:rPr>
        <w:t xml:space="preserve"> </w:t>
      </w:r>
      <w:r w:rsidRPr="00E77C6E">
        <w:rPr>
          <w:rFonts w:ascii="Arial" w:hAnsi="Arial" w:cs="Arial"/>
          <w:i/>
        </w:rPr>
        <w:t>k</w:t>
      </w:r>
      <w:r w:rsidRPr="00E77C6E">
        <w:rPr>
          <w:rFonts w:ascii="Arial" w:hAnsi="Arial" w:cs="Arial"/>
          <w:i/>
          <w:iCs/>
        </w:rPr>
        <w:t>onzultác</w:t>
      </w:r>
      <w:r w:rsidRPr="00D711E6">
        <w:rPr>
          <w:rFonts w:ascii="Arial" w:hAnsi="Arial" w:cs="Arial"/>
          <w:i/>
          <w:iCs/>
        </w:rPr>
        <w:t>ie projektu vyučovacej jednotky</w:t>
      </w:r>
      <w:r>
        <w:rPr>
          <w:rFonts w:ascii="Arial" w:hAnsi="Arial" w:cs="Arial"/>
          <w:i/>
          <w:iCs/>
        </w:rPr>
        <w:t xml:space="preserve">, </w:t>
      </w:r>
      <w:r w:rsidRPr="00E77C6E">
        <w:rPr>
          <w:rFonts w:ascii="Arial" w:hAnsi="Arial" w:cs="Arial"/>
          <w:iCs/>
        </w:rPr>
        <w:t>pričom sa</w:t>
      </w:r>
      <w:r w:rsidRPr="00D711E6">
        <w:rPr>
          <w:rFonts w:ascii="Arial" w:hAnsi="Arial" w:cs="Arial"/>
          <w:i/>
          <w:iCs/>
        </w:rPr>
        <w:t xml:space="preserve"> </w:t>
      </w:r>
      <w:r>
        <w:rPr>
          <w:rFonts w:ascii="Arial" w:hAnsi="Arial" w:cs="Arial"/>
        </w:rPr>
        <w:t xml:space="preserve">počíta </w:t>
      </w:r>
      <w:r w:rsidR="00FE1014">
        <w:rPr>
          <w:rFonts w:ascii="Arial" w:hAnsi="Arial" w:cs="Arial"/>
        </w:rPr>
        <w:br/>
      </w:r>
      <w:r w:rsidRPr="00AB0989">
        <w:rPr>
          <w:rFonts w:ascii="Arial" w:hAnsi="Arial" w:cs="Arial"/>
        </w:rPr>
        <w:t xml:space="preserve">s aktívnou spoluúčasťou oboch zainteresovaných partnerov. Študent potrebuje rôznu mieru intervencií vo vzťahu k svojim schopnostiam a k úrovni osobnej skúsenosti, no tiež vo vzťahu k cieľom praxe. Na konzultáciách sa vytvára priestor na posilnenie realizačnej kompetencie študenta, ktorá sa prejavuje v jeho priamom kontakte so žiakmi. </w:t>
      </w:r>
      <w:r>
        <w:rPr>
          <w:rFonts w:ascii="Arial" w:hAnsi="Arial" w:cs="Arial"/>
        </w:rPr>
        <w:t>Dôležitou sa javí aj fáza a</w:t>
      </w:r>
      <w:r>
        <w:rPr>
          <w:rFonts w:ascii="Arial" w:hAnsi="Arial" w:cs="Arial"/>
          <w:i/>
          <w:iCs/>
        </w:rPr>
        <w:t xml:space="preserve">nalýzy </w:t>
      </w:r>
      <w:proofErr w:type="spellStart"/>
      <w:r>
        <w:rPr>
          <w:rFonts w:ascii="Arial" w:hAnsi="Arial" w:cs="Arial"/>
          <w:i/>
          <w:iCs/>
        </w:rPr>
        <w:t>mikrovýstupov</w:t>
      </w:r>
      <w:proofErr w:type="spellEnd"/>
      <w:r>
        <w:rPr>
          <w:rFonts w:ascii="Arial" w:hAnsi="Arial" w:cs="Arial"/>
          <w:i/>
          <w:iCs/>
        </w:rPr>
        <w:t xml:space="preserve">, </w:t>
      </w:r>
      <w:r w:rsidRPr="00D711E6">
        <w:rPr>
          <w:rFonts w:ascii="Arial" w:hAnsi="Arial" w:cs="Arial"/>
          <w:i/>
          <w:iCs/>
        </w:rPr>
        <w:t>realizácie výučby a hodnotenia výstupov študentov</w:t>
      </w:r>
      <w:r>
        <w:rPr>
          <w:rFonts w:ascii="Arial" w:hAnsi="Arial" w:cs="Arial"/>
          <w:i/>
          <w:iCs/>
        </w:rPr>
        <w:t xml:space="preserve">. </w:t>
      </w:r>
      <w:r w:rsidRPr="00D711E6">
        <w:rPr>
          <w:rFonts w:ascii="Arial" w:hAnsi="Arial" w:cs="Arial"/>
        </w:rPr>
        <w:t xml:space="preserve">Hodnotenie študenta cvičným učiteľom počas pedagogickej praxe nemôže byť len výpoveďou o jeho výkone, ale najmä </w:t>
      </w:r>
      <w:r w:rsidRPr="00D711E6">
        <w:rPr>
          <w:rFonts w:ascii="Arial" w:hAnsi="Arial" w:cs="Arial"/>
          <w:i/>
          <w:iCs/>
        </w:rPr>
        <w:t>spätnou väzbou</w:t>
      </w:r>
      <w:r w:rsidRPr="00D711E6">
        <w:rPr>
          <w:rFonts w:ascii="Arial" w:hAnsi="Arial" w:cs="Arial"/>
        </w:rPr>
        <w:t>, ktorá mu uja</w:t>
      </w:r>
      <w:r>
        <w:rPr>
          <w:rFonts w:ascii="Arial" w:hAnsi="Arial" w:cs="Arial"/>
        </w:rPr>
        <w:t>sní kontext hodnotenej situácie. U</w:t>
      </w:r>
      <w:r w:rsidRPr="00D711E6">
        <w:rPr>
          <w:rFonts w:ascii="Arial" w:hAnsi="Arial" w:cs="Arial"/>
        </w:rPr>
        <w:t xml:space="preserve">možní mu riadiť svoju ďalšiu činnosť na základe novej stratégie, posilní jeho </w:t>
      </w:r>
      <w:proofErr w:type="spellStart"/>
      <w:r w:rsidRPr="00D711E6">
        <w:rPr>
          <w:rFonts w:ascii="Arial" w:hAnsi="Arial" w:cs="Arial"/>
        </w:rPr>
        <w:t>sebaregulačné</w:t>
      </w:r>
      <w:proofErr w:type="spellEnd"/>
      <w:r w:rsidRPr="00D711E6">
        <w:rPr>
          <w:rFonts w:ascii="Arial" w:hAnsi="Arial" w:cs="Arial"/>
        </w:rPr>
        <w:t xml:space="preserve"> mechanizmy. Spôsob, akým učiteľ poskytuje študentovi spätnú väzbu</w:t>
      </w:r>
      <w:r w:rsidR="00FE1014">
        <w:rPr>
          <w:rFonts w:ascii="Arial" w:hAnsi="Arial" w:cs="Arial"/>
        </w:rPr>
        <w:t>,</w:t>
      </w:r>
      <w:r w:rsidRPr="00D711E6">
        <w:rPr>
          <w:rFonts w:ascii="Arial" w:hAnsi="Arial" w:cs="Arial"/>
        </w:rPr>
        <w:t xml:space="preserve"> výrazne ovplyvňuje proces utvárania jeho schopností sebareflexie a sebahodnotenia. Ak má byť užitočná</w:t>
      </w:r>
      <w:r w:rsidR="00FE1014">
        <w:rPr>
          <w:rFonts w:ascii="Arial" w:hAnsi="Arial" w:cs="Arial"/>
        </w:rPr>
        <w:t>,</w:t>
      </w:r>
      <w:r w:rsidRPr="00D711E6">
        <w:rPr>
          <w:rFonts w:ascii="Arial" w:hAnsi="Arial" w:cs="Arial"/>
        </w:rPr>
        <w:t xml:space="preserve"> nesmie aktivitu, vzťahy, situáciu študenta objektívne komplikovať, musí byť subjektívne prežívaná ako uľahčenie situácie, ako niečo, čo nezraňuje </w:t>
      </w:r>
      <w:proofErr w:type="spellStart"/>
      <w:r w:rsidRPr="00D711E6">
        <w:rPr>
          <w:rFonts w:ascii="Arial" w:hAnsi="Arial" w:cs="Arial"/>
        </w:rPr>
        <w:t>sebacit</w:t>
      </w:r>
      <w:proofErr w:type="spellEnd"/>
      <w:r w:rsidRPr="00D711E6">
        <w:rPr>
          <w:rFonts w:ascii="Arial" w:hAnsi="Arial" w:cs="Arial"/>
        </w:rPr>
        <w:t xml:space="preserve"> študenta. Musí byť čitateľná, navodzovať a uľahčovať vlastné vyhodnotenie situácie, inak stratí svoj zmysel a stane sa súčasťou sociálneho tlaku nútiaceho ku konformnej zmene správania. Aktuálna spätná väzba sa vzťahuje iba k tým prejavom a prvkom konania, ktoré sú zmeniteľné alebo aspoň ovplyvniteľné študentom. </w:t>
      </w:r>
    </w:p>
    <w:p w:rsidR="00151278" w:rsidRPr="00D711E6" w:rsidRDefault="00151278" w:rsidP="00151278">
      <w:pPr>
        <w:ind w:firstLine="360"/>
        <w:rPr>
          <w:rFonts w:ascii="Arial" w:hAnsi="Arial" w:cs="Arial"/>
        </w:rPr>
      </w:pPr>
      <w:r w:rsidRPr="00D711E6">
        <w:rPr>
          <w:rFonts w:ascii="Arial" w:hAnsi="Arial" w:cs="Arial"/>
        </w:rPr>
        <w:t xml:space="preserve">Na základe  potreby zosúladenia prístupov k vedeniu študentov v procese rozvíjania ich učiteľských zručností uvádzame návrhy a pokyny pre spoluprácu </w:t>
      </w:r>
      <w:r>
        <w:rPr>
          <w:rFonts w:ascii="Arial" w:hAnsi="Arial" w:cs="Arial"/>
        </w:rPr>
        <w:t>cvičných učiteľov a študentov v najdôležitejších fázach.</w:t>
      </w:r>
      <w:r w:rsidRPr="00D711E6">
        <w:rPr>
          <w:rFonts w:ascii="Arial" w:hAnsi="Arial" w:cs="Arial"/>
        </w:rPr>
        <w:t xml:space="preserve"> </w:t>
      </w:r>
    </w:p>
    <w:p w:rsidR="00151278" w:rsidRPr="00EC63B6" w:rsidRDefault="00151278" w:rsidP="00151278">
      <w:pPr>
        <w:pStyle w:val="Odsekzoznamu"/>
        <w:numPr>
          <w:ilvl w:val="0"/>
          <w:numId w:val="7"/>
        </w:numPr>
        <w:spacing w:before="120"/>
        <w:ind w:left="357" w:hanging="357"/>
        <w:rPr>
          <w:rFonts w:ascii="Arial" w:hAnsi="Arial" w:cs="Arial"/>
          <w:b/>
          <w:bCs/>
        </w:rPr>
      </w:pPr>
      <w:r w:rsidRPr="00EC63B6">
        <w:rPr>
          <w:rFonts w:ascii="Arial" w:hAnsi="Arial" w:cs="Arial"/>
          <w:b/>
          <w:bCs/>
        </w:rPr>
        <w:t>Úvodné stretnutie</w:t>
      </w:r>
    </w:p>
    <w:p w:rsidR="00151278" w:rsidRPr="00EC63B6" w:rsidRDefault="00151278" w:rsidP="00151278">
      <w:pPr>
        <w:ind w:firstLine="360"/>
        <w:rPr>
          <w:rFonts w:ascii="Arial" w:hAnsi="Arial" w:cs="Arial"/>
        </w:rPr>
      </w:pPr>
      <w:r w:rsidRPr="00EC63B6">
        <w:rPr>
          <w:rFonts w:ascii="Arial" w:hAnsi="Arial" w:cs="Arial"/>
        </w:rPr>
        <w:t>Pri prvom kontakte považujeme za potrebné:</w:t>
      </w:r>
    </w:p>
    <w:p w:rsidR="00151278" w:rsidRPr="00EC63B6" w:rsidRDefault="00151278" w:rsidP="00151278">
      <w:pPr>
        <w:numPr>
          <w:ilvl w:val="0"/>
          <w:numId w:val="9"/>
        </w:numPr>
        <w:rPr>
          <w:rFonts w:ascii="Arial" w:hAnsi="Arial" w:cs="Arial"/>
        </w:rPr>
      </w:pPr>
      <w:r w:rsidRPr="00EC63B6">
        <w:rPr>
          <w:rFonts w:ascii="Arial" w:hAnsi="Arial" w:cs="Arial"/>
        </w:rPr>
        <w:t xml:space="preserve">Vypracovať </w:t>
      </w:r>
      <w:r>
        <w:rPr>
          <w:rFonts w:ascii="Arial" w:hAnsi="Arial" w:cs="Arial"/>
        </w:rPr>
        <w:t>osobný</w:t>
      </w:r>
      <w:r w:rsidRPr="00EC63B6">
        <w:rPr>
          <w:rFonts w:ascii="Arial" w:hAnsi="Arial" w:cs="Arial"/>
        </w:rPr>
        <w:t xml:space="preserve"> plán praxe, vydiskutovať ciele praxe, špecifické úlohy, objasniť teoretické východiská pre ich plnenie.</w:t>
      </w:r>
    </w:p>
    <w:p w:rsidR="00151278" w:rsidRPr="00EC63B6" w:rsidRDefault="00151278" w:rsidP="00151278">
      <w:pPr>
        <w:numPr>
          <w:ilvl w:val="0"/>
          <w:numId w:val="9"/>
        </w:numPr>
        <w:rPr>
          <w:rFonts w:ascii="Arial" w:hAnsi="Arial" w:cs="Arial"/>
        </w:rPr>
      </w:pPr>
      <w:r w:rsidRPr="00EC63B6">
        <w:rPr>
          <w:rFonts w:ascii="Arial" w:hAnsi="Arial" w:cs="Arial"/>
        </w:rPr>
        <w:t>Zoznámiť sa s požiadavkami na ukončenie praxe</w:t>
      </w:r>
      <w:r>
        <w:rPr>
          <w:rFonts w:ascii="Arial" w:hAnsi="Arial" w:cs="Arial"/>
        </w:rPr>
        <w:t>,</w:t>
      </w:r>
      <w:r w:rsidRPr="00EC63B6">
        <w:rPr>
          <w:rFonts w:ascii="Arial" w:hAnsi="Arial" w:cs="Arial"/>
        </w:rPr>
        <w:t xml:space="preserve"> so stanovenými kritériami hodnotenia výstupov študentov.</w:t>
      </w:r>
    </w:p>
    <w:p w:rsidR="00151278" w:rsidRPr="00EC63B6" w:rsidRDefault="00151278" w:rsidP="00151278">
      <w:pPr>
        <w:numPr>
          <w:ilvl w:val="0"/>
          <w:numId w:val="9"/>
        </w:numPr>
        <w:rPr>
          <w:rFonts w:ascii="Arial" w:hAnsi="Arial" w:cs="Arial"/>
        </w:rPr>
      </w:pPr>
      <w:r w:rsidRPr="00EC63B6">
        <w:rPr>
          <w:rFonts w:ascii="Arial" w:hAnsi="Arial" w:cs="Arial"/>
        </w:rPr>
        <w:t>Zoznámi</w:t>
      </w:r>
      <w:r w:rsidR="00FE1014">
        <w:rPr>
          <w:rFonts w:ascii="Arial" w:hAnsi="Arial" w:cs="Arial"/>
        </w:rPr>
        <w:t>ť sa s pedagogickými dokumentmi,</w:t>
      </w:r>
      <w:r w:rsidRPr="00EC63B6">
        <w:rPr>
          <w:rFonts w:ascii="Arial" w:hAnsi="Arial" w:cs="Arial"/>
        </w:rPr>
        <w:t xml:space="preserve"> </w:t>
      </w:r>
      <w:r>
        <w:rPr>
          <w:rFonts w:ascii="Arial" w:hAnsi="Arial" w:cs="Arial"/>
        </w:rPr>
        <w:t>s</w:t>
      </w:r>
      <w:r w:rsidRPr="00EC63B6">
        <w:rPr>
          <w:rFonts w:ascii="Arial" w:hAnsi="Arial" w:cs="Arial"/>
        </w:rPr>
        <w:t xml:space="preserve"> diagnostikou triedy – zloženie, problémy, dominantný spôsob práce, pravidlá správania sa v triede, zaužívané rutinné činnosti. </w:t>
      </w:r>
    </w:p>
    <w:p w:rsidR="00151278" w:rsidRPr="00EC63B6" w:rsidRDefault="00151278" w:rsidP="00151278">
      <w:pPr>
        <w:numPr>
          <w:ilvl w:val="0"/>
          <w:numId w:val="9"/>
        </w:numPr>
        <w:rPr>
          <w:rFonts w:ascii="Arial" w:hAnsi="Arial" w:cs="Arial"/>
        </w:rPr>
      </w:pPr>
      <w:r w:rsidRPr="00EC63B6">
        <w:rPr>
          <w:rFonts w:ascii="Arial" w:hAnsi="Arial" w:cs="Arial"/>
        </w:rPr>
        <w:t xml:space="preserve">Zoznámiť študentov so zaužívanými spôsobmi hodnotenia žiakov. </w:t>
      </w:r>
    </w:p>
    <w:p w:rsidR="00151278" w:rsidRDefault="00151278" w:rsidP="00151278">
      <w:pPr>
        <w:numPr>
          <w:ilvl w:val="0"/>
          <w:numId w:val="9"/>
        </w:numPr>
        <w:rPr>
          <w:rFonts w:ascii="Arial" w:hAnsi="Arial" w:cs="Arial"/>
        </w:rPr>
      </w:pPr>
      <w:r w:rsidRPr="00EC63B6">
        <w:rPr>
          <w:rFonts w:ascii="Arial" w:hAnsi="Arial" w:cs="Arial"/>
        </w:rPr>
        <w:t>Zor</w:t>
      </w:r>
      <w:r>
        <w:rPr>
          <w:rFonts w:ascii="Arial" w:hAnsi="Arial" w:cs="Arial"/>
        </w:rPr>
        <w:t xml:space="preserve">ientovať študentov v </w:t>
      </w:r>
      <w:proofErr w:type="spellStart"/>
      <w:r w:rsidRPr="00EC63B6">
        <w:rPr>
          <w:rFonts w:ascii="Arial" w:hAnsi="Arial" w:cs="Arial"/>
        </w:rPr>
        <w:t>ŠkVP</w:t>
      </w:r>
      <w:proofErr w:type="spellEnd"/>
      <w:r w:rsidRPr="00EC63B6">
        <w:rPr>
          <w:rFonts w:ascii="Arial" w:hAnsi="Arial" w:cs="Arial"/>
        </w:rPr>
        <w:t>, v obsahu uči</w:t>
      </w:r>
      <w:r>
        <w:rPr>
          <w:rFonts w:ascii="Arial" w:hAnsi="Arial" w:cs="Arial"/>
        </w:rPr>
        <w:t>va v jednotlivých predmetoch a pod.</w:t>
      </w:r>
    </w:p>
    <w:p w:rsidR="00151278" w:rsidRPr="00EC63B6" w:rsidRDefault="00151278" w:rsidP="00151278">
      <w:pPr>
        <w:pStyle w:val="Odsekzoznamu"/>
        <w:numPr>
          <w:ilvl w:val="0"/>
          <w:numId w:val="7"/>
        </w:numPr>
        <w:spacing w:before="120"/>
        <w:ind w:left="357" w:hanging="357"/>
        <w:rPr>
          <w:rFonts w:ascii="Arial" w:hAnsi="Arial" w:cs="Arial"/>
          <w:b/>
          <w:bCs/>
        </w:rPr>
      </w:pPr>
      <w:r w:rsidRPr="00EC63B6">
        <w:rPr>
          <w:rFonts w:ascii="Arial" w:hAnsi="Arial" w:cs="Arial"/>
          <w:b/>
          <w:bCs/>
        </w:rPr>
        <w:t>Návody na výstupy</w:t>
      </w:r>
    </w:p>
    <w:p w:rsidR="00151278" w:rsidRPr="00D711E6" w:rsidRDefault="00151278" w:rsidP="00151278">
      <w:pPr>
        <w:ind w:firstLine="340"/>
        <w:rPr>
          <w:rFonts w:ascii="Arial" w:hAnsi="Arial" w:cs="Arial"/>
        </w:rPr>
      </w:pPr>
      <w:r w:rsidRPr="00D711E6">
        <w:rPr>
          <w:rFonts w:ascii="Arial" w:hAnsi="Arial" w:cs="Arial"/>
        </w:rPr>
        <w:t xml:space="preserve">V tejto fáze je veľmi dôležitý proces aktívneho zapájania študentov do procesu tvorby projektu, nie oznámenie, čo má študent učiť, ktorá strana v učebnici je aktuálna. Na prvé výstupy je potrebné poskytnúť študentom väčšiu mieru pomoci a kontroly pri práci s cieľom, </w:t>
      </w:r>
      <w:r>
        <w:rPr>
          <w:rFonts w:ascii="Arial" w:hAnsi="Arial" w:cs="Arial"/>
        </w:rPr>
        <w:t xml:space="preserve">pri </w:t>
      </w:r>
      <w:r w:rsidRPr="00D711E6">
        <w:rPr>
          <w:rFonts w:ascii="Arial" w:hAnsi="Arial" w:cs="Arial"/>
        </w:rPr>
        <w:t xml:space="preserve">tvorbe učebných požiadaviek a možnosti realizácie VH, postupne ich nechať pracovať len na základe vymedzenia témy, úloh a cieľa VH, akceptovať úsilie študentov o tvorivý prístup </w:t>
      </w:r>
      <w:r w:rsidR="00FE1014">
        <w:rPr>
          <w:rFonts w:ascii="Arial" w:hAnsi="Arial" w:cs="Arial"/>
        </w:rPr>
        <w:br/>
      </w:r>
      <w:r w:rsidRPr="00D711E6">
        <w:rPr>
          <w:rFonts w:ascii="Arial" w:hAnsi="Arial" w:cs="Arial"/>
        </w:rPr>
        <w:t xml:space="preserve">k príprave. Je žiaduce, aby návody na výstupy študentov boli realizované za účasti </w:t>
      </w:r>
      <w:r w:rsidRPr="00D711E6">
        <w:rPr>
          <w:rFonts w:ascii="Arial" w:hAnsi="Arial" w:cs="Arial"/>
          <w:b/>
          <w:bCs/>
          <w:i/>
          <w:iCs/>
        </w:rPr>
        <w:t>všetkých študentov v skupine</w:t>
      </w:r>
      <w:r w:rsidRPr="00D711E6">
        <w:rPr>
          <w:rFonts w:ascii="Arial" w:hAnsi="Arial" w:cs="Arial"/>
          <w:b/>
          <w:bCs/>
        </w:rPr>
        <w:t xml:space="preserve">. Spočiatku sa na jeden výstup pripravujú a aj výučbovú jednotku realizujú dvaja – traja študenti </w:t>
      </w:r>
      <w:r w:rsidRPr="00D711E6">
        <w:rPr>
          <w:rFonts w:ascii="Arial" w:hAnsi="Arial" w:cs="Arial"/>
        </w:rPr>
        <w:t>podľa požiadaviek praxe. Postupne sa jeden študent pripravuje na jednu VH,</w:t>
      </w:r>
      <w:r>
        <w:rPr>
          <w:rFonts w:ascii="Arial" w:hAnsi="Arial" w:cs="Arial"/>
        </w:rPr>
        <w:t xml:space="preserve"> jeden študent na všetky tri VH</w:t>
      </w:r>
      <w:r w:rsidRPr="00D711E6">
        <w:rPr>
          <w:rFonts w:ascii="Arial" w:hAnsi="Arial" w:cs="Arial"/>
        </w:rPr>
        <w:t xml:space="preserve"> alebo trojhodinový integrovaný blok. </w:t>
      </w:r>
    </w:p>
    <w:p w:rsidR="00151278" w:rsidRPr="00D711E6" w:rsidRDefault="00151278" w:rsidP="00151278">
      <w:pPr>
        <w:ind w:firstLine="340"/>
        <w:rPr>
          <w:rFonts w:ascii="Arial" w:hAnsi="Arial" w:cs="Arial"/>
        </w:rPr>
      </w:pPr>
      <w:r w:rsidRPr="00D711E6">
        <w:rPr>
          <w:rFonts w:ascii="Arial" w:hAnsi="Arial" w:cs="Arial"/>
        </w:rPr>
        <w:t>Počas návodov je nevyhnutné zamera</w:t>
      </w:r>
      <w:r w:rsidR="00FE1014">
        <w:rPr>
          <w:rFonts w:ascii="Arial" w:hAnsi="Arial" w:cs="Arial"/>
        </w:rPr>
        <w:t>ť pozornosť na rutinné činnosti</w:t>
      </w:r>
      <w:r w:rsidRPr="00D711E6">
        <w:rPr>
          <w:rFonts w:ascii="Arial" w:hAnsi="Arial" w:cs="Arial"/>
        </w:rPr>
        <w:t>, ktoré sú pre vedenie žiakov pri učení dominantné</w:t>
      </w:r>
      <w:r w:rsidR="00FE1014">
        <w:rPr>
          <w:rFonts w:ascii="Arial" w:hAnsi="Arial" w:cs="Arial"/>
        </w:rPr>
        <w:t>.</w:t>
      </w:r>
    </w:p>
    <w:p w:rsidR="00151278" w:rsidRPr="00D711E6" w:rsidRDefault="00151278" w:rsidP="00151278">
      <w:pPr>
        <w:pStyle w:val="Odsekzoznamu"/>
        <w:numPr>
          <w:ilvl w:val="0"/>
          <w:numId w:val="7"/>
        </w:numPr>
        <w:spacing w:before="120"/>
        <w:ind w:left="357" w:hanging="357"/>
        <w:rPr>
          <w:rFonts w:ascii="Arial" w:hAnsi="Arial" w:cs="Arial"/>
          <w:b/>
          <w:bCs/>
        </w:rPr>
      </w:pPr>
      <w:r w:rsidRPr="00D711E6">
        <w:rPr>
          <w:rFonts w:ascii="Arial" w:hAnsi="Arial" w:cs="Arial"/>
          <w:b/>
          <w:bCs/>
        </w:rPr>
        <w:t>Konzultácia prípravy n</w:t>
      </w:r>
      <w:r>
        <w:rPr>
          <w:rFonts w:ascii="Arial" w:hAnsi="Arial" w:cs="Arial"/>
          <w:b/>
          <w:bCs/>
        </w:rPr>
        <w:t>a výstup študenta</w:t>
      </w:r>
      <w:r w:rsidRPr="00D711E6">
        <w:rPr>
          <w:rFonts w:ascii="Arial" w:hAnsi="Arial" w:cs="Arial"/>
          <w:b/>
          <w:bCs/>
        </w:rPr>
        <w:t xml:space="preserve"> </w:t>
      </w:r>
    </w:p>
    <w:p w:rsidR="00151278" w:rsidRPr="00D711E6" w:rsidRDefault="00151278" w:rsidP="00151278">
      <w:pPr>
        <w:ind w:firstLine="340"/>
        <w:rPr>
          <w:rFonts w:ascii="Arial" w:hAnsi="Arial" w:cs="Arial"/>
        </w:rPr>
      </w:pPr>
      <w:r w:rsidRPr="00D711E6">
        <w:rPr>
          <w:rFonts w:ascii="Arial" w:hAnsi="Arial" w:cs="Arial"/>
        </w:rPr>
        <w:t>Študenti potrebujú rôznu mieru intervencie v rôznych semestroch štúdia, vo vzťahu k svojim schopnostiam a k úrovni svojej skúsenosti projektovať učenie sa žiakov. V procese prípravy na výstup sa vytvára priestor na posilnenie realizačnej kompetencie študenta (komunikatívne, organizačné, riadiace a diagnostické zručnosti), ktorá sa prejavuje v jeho priamom kontakte so žiakmi. Navrhujeme na konzultácii vychádzať z návrhu učebného cieľa, obs</w:t>
      </w:r>
      <w:r>
        <w:rPr>
          <w:rFonts w:ascii="Arial" w:hAnsi="Arial" w:cs="Arial"/>
        </w:rPr>
        <w:t>ahu učiva, učebných požiadaviek</w:t>
      </w:r>
      <w:r w:rsidRPr="00D711E6">
        <w:rPr>
          <w:rFonts w:ascii="Arial" w:hAnsi="Arial" w:cs="Arial"/>
        </w:rPr>
        <w:t xml:space="preserve"> a diskutovať o otázkach:</w:t>
      </w:r>
    </w:p>
    <w:p w:rsidR="00151278" w:rsidRPr="00D711E6" w:rsidRDefault="00151278" w:rsidP="00151278">
      <w:pPr>
        <w:numPr>
          <w:ilvl w:val="0"/>
          <w:numId w:val="9"/>
        </w:numPr>
        <w:rPr>
          <w:rFonts w:ascii="Arial" w:hAnsi="Arial" w:cs="Arial"/>
        </w:rPr>
      </w:pPr>
      <w:r w:rsidRPr="00D711E6">
        <w:rPr>
          <w:rFonts w:ascii="Arial" w:hAnsi="Arial" w:cs="Arial"/>
        </w:rPr>
        <w:lastRenderedPageBreak/>
        <w:t>Aké učebné úlohy sú v projekte a ako sa vzťahujú k učivu, sú k nim vhodné inštrukcie, sú vo vhodnej postupnosti?</w:t>
      </w:r>
      <w:r>
        <w:rPr>
          <w:rFonts w:ascii="Arial" w:hAnsi="Arial" w:cs="Arial"/>
        </w:rPr>
        <w:t xml:space="preserve"> </w:t>
      </w:r>
      <w:r w:rsidRPr="00D711E6">
        <w:rPr>
          <w:rFonts w:ascii="Arial" w:hAnsi="Arial" w:cs="Arial"/>
        </w:rPr>
        <w:t>Ako sa striedajú metódy a aká je organizácia činností, aký je ich časový rozvrh?</w:t>
      </w:r>
      <w:r>
        <w:rPr>
          <w:rFonts w:ascii="Arial" w:hAnsi="Arial" w:cs="Arial"/>
        </w:rPr>
        <w:t xml:space="preserve"> </w:t>
      </w:r>
      <w:r w:rsidRPr="00D711E6">
        <w:rPr>
          <w:rFonts w:ascii="Arial" w:hAnsi="Arial" w:cs="Arial"/>
        </w:rPr>
        <w:t>Aké bude usporiadanie učebne?</w:t>
      </w:r>
      <w:r>
        <w:rPr>
          <w:rFonts w:ascii="Arial" w:hAnsi="Arial" w:cs="Arial"/>
        </w:rPr>
        <w:t xml:space="preserve"> </w:t>
      </w:r>
      <w:r w:rsidRPr="00D711E6">
        <w:rPr>
          <w:rFonts w:ascii="Arial" w:hAnsi="Arial" w:cs="Arial"/>
        </w:rPr>
        <w:t>Aký didaktický materiál sa využije podľa potrieb žiakov?</w:t>
      </w:r>
      <w:r>
        <w:rPr>
          <w:rFonts w:ascii="Arial" w:hAnsi="Arial" w:cs="Arial"/>
        </w:rPr>
        <w:t xml:space="preserve"> </w:t>
      </w:r>
      <w:r w:rsidRPr="00D711E6">
        <w:rPr>
          <w:rFonts w:ascii="Arial" w:hAnsi="Arial" w:cs="Arial"/>
        </w:rPr>
        <w:t>Aké prostriedky spätnej väzby budú využité?</w:t>
      </w:r>
      <w:r>
        <w:rPr>
          <w:rFonts w:ascii="Arial" w:hAnsi="Arial" w:cs="Arial"/>
        </w:rPr>
        <w:t xml:space="preserve"> </w:t>
      </w:r>
      <w:r w:rsidRPr="00D711E6">
        <w:rPr>
          <w:rFonts w:ascii="Arial" w:hAnsi="Arial" w:cs="Arial"/>
        </w:rPr>
        <w:t>Aké spôsoby hodnotenia sa budú realizovať?</w:t>
      </w:r>
      <w:r>
        <w:rPr>
          <w:rFonts w:ascii="Arial" w:hAnsi="Arial" w:cs="Arial"/>
        </w:rPr>
        <w:t xml:space="preserve"> </w:t>
      </w:r>
      <w:r w:rsidRPr="00D711E6">
        <w:rPr>
          <w:rFonts w:ascii="Arial" w:hAnsi="Arial" w:cs="Arial"/>
        </w:rPr>
        <w:t xml:space="preserve">Ako bude udržiavaná pozornosť a disciplína </w:t>
      </w:r>
      <w:r>
        <w:rPr>
          <w:rFonts w:ascii="Arial" w:hAnsi="Arial" w:cs="Arial"/>
        </w:rPr>
        <w:t xml:space="preserve">žiakov pri striedaní činností? </w:t>
      </w:r>
      <w:r w:rsidR="00FE1014">
        <w:rPr>
          <w:rFonts w:ascii="Arial" w:hAnsi="Arial" w:cs="Arial"/>
        </w:rPr>
        <w:t xml:space="preserve">Ako sa dá </w:t>
      </w:r>
      <w:r w:rsidRPr="00D711E6">
        <w:rPr>
          <w:rFonts w:ascii="Arial" w:hAnsi="Arial" w:cs="Arial"/>
        </w:rPr>
        <w:t>predchádzať rušivému správaniu žiakov?</w:t>
      </w:r>
    </w:p>
    <w:p w:rsidR="00151278" w:rsidRPr="00AB0989" w:rsidRDefault="00151278" w:rsidP="00151278">
      <w:pPr>
        <w:pStyle w:val="Odsekzoznamu"/>
        <w:numPr>
          <w:ilvl w:val="0"/>
          <w:numId w:val="7"/>
        </w:numPr>
        <w:spacing w:before="120"/>
        <w:ind w:left="357" w:hanging="357"/>
        <w:rPr>
          <w:rFonts w:ascii="Arial" w:hAnsi="Arial" w:cs="Arial"/>
          <w:b/>
          <w:bCs/>
        </w:rPr>
      </w:pPr>
      <w:r w:rsidRPr="00AB0989">
        <w:rPr>
          <w:rFonts w:ascii="Arial" w:hAnsi="Arial" w:cs="Arial"/>
          <w:b/>
          <w:bCs/>
        </w:rPr>
        <w:t xml:space="preserve">Činnosti </w:t>
      </w:r>
      <w:r>
        <w:rPr>
          <w:rFonts w:ascii="Arial" w:hAnsi="Arial" w:cs="Arial"/>
          <w:b/>
          <w:bCs/>
        </w:rPr>
        <w:t>cvičného učiteľa a študentov pri realizácii výstupu ich kolegu</w:t>
      </w:r>
      <w:r w:rsidRPr="00AB0989">
        <w:rPr>
          <w:rFonts w:ascii="Arial" w:hAnsi="Arial" w:cs="Arial"/>
          <w:b/>
          <w:bCs/>
        </w:rPr>
        <w:t xml:space="preserve"> </w:t>
      </w:r>
    </w:p>
    <w:p w:rsidR="00151278" w:rsidRPr="00D711E6" w:rsidRDefault="00151278" w:rsidP="00151278">
      <w:pPr>
        <w:tabs>
          <w:tab w:val="left" w:pos="660"/>
        </w:tabs>
        <w:ind w:firstLine="340"/>
        <w:rPr>
          <w:rFonts w:ascii="Arial" w:hAnsi="Arial" w:cs="Arial"/>
        </w:rPr>
      </w:pPr>
      <w:r w:rsidRPr="00D711E6">
        <w:rPr>
          <w:rFonts w:ascii="Arial" w:hAnsi="Arial" w:cs="Arial"/>
        </w:rPr>
        <w:t xml:space="preserve">V tejto fáze sa rozvíja kompetencia reflexívna (tvoria ju zručnosti pozorovať, hodnotiť, zaujímať vlastný postoj, reflektovať svoju pozíciu, sebahodnotenie). Cvičný učiteľ v tomto procese môže pomôcť študentom rozvíjať tieto zručnosti prostredníctvom </w:t>
      </w:r>
      <w:r>
        <w:rPr>
          <w:rFonts w:ascii="Arial" w:hAnsi="Arial" w:cs="Arial"/>
        </w:rPr>
        <w:t xml:space="preserve">plnenia </w:t>
      </w:r>
      <w:r w:rsidRPr="00D711E6">
        <w:rPr>
          <w:rFonts w:ascii="Arial" w:hAnsi="Arial" w:cs="Arial"/>
        </w:rPr>
        <w:t>úloh na pedagogické pozorovanie realizované počas svojich výstupov a výstupov ostatných študentov. Tie budú predmetom diskusie počas rozborov. Študenti môžu hodnotiť a sledovať:</w:t>
      </w:r>
    </w:p>
    <w:p w:rsidR="00151278" w:rsidRDefault="00151278" w:rsidP="00151278">
      <w:pPr>
        <w:numPr>
          <w:ilvl w:val="0"/>
          <w:numId w:val="9"/>
        </w:numPr>
        <w:rPr>
          <w:rFonts w:ascii="Arial" w:hAnsi="Arial" w:cs="Arial"/>
        </w:rPr>
      </w:pPr>
      <w:r w:rsidRPr="00D711E6">
        <w:rPr>
          <w:rFonts w:ascii="Arial" w:hAnsi="Arial" w:cs="Arial"/>
        </w:rPr>
        <w:t>Nadväzovanie a udržiavanie kontaktu</w:t>
      </w:r>
      <w:r>
        <w:rPr>
          <w:rFonts w:ascii="Arial" w:hAnsi="Arial" w:cs="Arial"/>
        </w:rPr>
        <w:t xml:space="preserve"> so žiakmi, atmosféra v učebni. M</w:t>
      </w:r>
      <w:r w:rsidRPr="00D711E6">
        <w:rPr>
          <w:rFonts w:ascii="Arial" w:hAnsi="Arial" w:cs="Arial"/>
        </w:rPr>
        <w:t>otivačné aspekty, prevaha vonkajších, vnútorných motívov pre činnosti.</w:t>
      </w:r>
      <w:r>
        <w:rPr>
          <w:rFonts w:ascii="Arial" w:hAnsi="Arial" w:cs="Arial"/>
        </w:rPr>
        <w:t xml:space="preserve"> </w:t>
      </w:r>
      <w:r w:rsidRPr="00D711E6">
        <w:rPr>
          <w:rFonts w:ascii="Arial" w:hAnsi="Arial" w:cs="Arial"/>
        </w:rPr>
        <w:t xml:space="preserve">Vytváranie možností aktívneho učenia sa, voľba úloh a činností, netradičné spôsoby nácviku a kontroly ovládania učiva, </w:t>
      </w:r>
      <w:r>
        <w:rPr>
          <w:rFonts w:ascii="Arial" w:hAnsi="Arial" w:cs="Arial"/>
        </w:rPr>
        <w:t>z</w:t>
      </w:r>
      <w:r w:rsidRPr="00D711E6">
        <w:rPr>
          <w:rFonts w:ascii="Arial" w:hAnsi="Arial" w:cs="Arial"/>
        </w:rPr>
        <w:t>apájanie žiakov do činnosti, jasnosť, zrozumiteľnosť inštrukcií k úlohám, hierarchické usporiadanie úloh – na zapájanie vyšších a nižších kognitívnych procesov žiakov.</w:t>
      </w:r>
      <w:r>
        <w:rPr>
          <w:rFonts w:ascii="Arial" w:hAnsi="Arial" w:cs="Arial"/>
        </w:rPr>
        <w:t xml:space="preserve"> </w:t>
      </w:r>
      <w:r w:rsidRPr="00D711E6">
        <w:rPr>
          <w:rFonts w:ascii="Arial" w:hAnsi="Arial" w:cs="Arial"/>
        </w:rPr>
        <w:t>Realizácia individualizovaného vyučovania, modifikácia úloh podľa potrieb žiakov.</w:t>
      </w:r>
      <w:r>
        <w:rPr>
          <w:rFonts w:ascii="Arial" w:hAnsi="Arial" w:cs="Arial"/>
        </w:rPr>
        <w:t xml:space="preserve"> </w:t>
      </w:r>
      <w:r w:rsidRPr="00D711E6">
        <w:rPr>
          <w:rFonts w:ascii="Arial" w:hAnsi="Arial" w:cs="Arial"/>
        </w:rPr>
        <w:t>Prie</w:t>
      </w:r>
      <w:r>
        <w:rPr>
          <w:rFonts w:ascii="Arial" w:hAnsi="Arial" w:cs="Arial"/>
        </w:rPr>
        <w:t xml:space="preserve">stor pre sebavyjadrenie žiakov. </w:t>
      </w:r>
      <w:r w:rsidR="00925CCF">
        <w:rPr>
          <w:rFonts w:ascii="Arial" w:hAnsi="Arial" w:cs="Arial"/>
        </w:rPr>
        <w:t>Zaraďovanie činností</w:t>
      </w:r>
      <w:r w:rsidRPr="00D711E6">
        <w:rPr>
          <w:rFonts w:ascii="Arial" w:hAnsi="Arial" w:cs="Arial"/>
        </w:rPr>
        <w:t xml:space="preserve"> podporujúcich zodpovednosť za vlastné učenie sa žiakov – práca s knihou, učebným textom, vyhľadávanie informácii, tvorenie a hľadanie otázok pre iných žiakov.</w:t>
      </w:r>
      <w:r>
        <w:rPr>
          <w:rFonts w:ascii="Arial" w:hAnsi="Arial" w:cs="Arial"/>
        </w:rPr>
        <w:t xml:space="preserve"> </w:t>
      </w:r>
      <w:r w:rsidRPr="00D711E6">
        <w:rPr>
          <w:rFonts w:ascii="Arial" w:hAnsi="Arial" w:cs="Arial"/>
        </w:rPr>
        <w:t>Možnosti pre sociálny kontakt žiakov, záme</w:t>
      </w:r>
      <w:r>
        <w:rPr>
          <w:rFonts w:ascii="Arial" w:hAnsi="Arial" w:cs="Arial"/>
        </w:rPr>
        <w:t xml:space="preserve">rný nácvik sociálnych zručností. </w:t>
      </w:r>
      <w:r w:rsidRPr="00D711E6">
        <w:rPr>
          <w:rFonts w:ascii="Arial" w:hAnsi="Arial" w:cs="Arial"/>
        </w:rPr>
        <w:t>Hodnotiace činnosti, sprístupnenie kritérií hodnotenia, spätno-väzbové činnosti, možnosti sebahodnotenia, vzájomného hodnoten</w:t>
      </w:r>
      <w:r>
        <w:rPr>
          <w:rFonts w:ascii="Arial" w:hAnsi="Arial" w:cs="Arial"/>
        </w:rPr>
        <w:t>ia.</w:t>
      </w:r>
    </w:p>
    <w:p w:rsidR="00151278" w:rsidRPr="007F2797" w:rsidRDefault="00151278" w:rsidP="00151278">
      <w:pPr>
        <w:rPr>
          <w:rFonts w:ascii="Arial" w:hAnsi="Arial" w:cs="Arial"/>
        </w:rPr>
      </w:pPr>
      <w:r w:rsidRPr="007F2797">
        <w:rPr>
          <w:rFonts w:ascii="Arial" w:hAnsi="Arial" w:cs="Arial"/>
        </w:rPr>
        <w:t>Protokoly z pozorovania výstupov uvádzajúceho učiteľa a ostatných študentov s analýzou sledovaných úloh sú povinnou súčasťou portfólia študenta z praxe.</w:t>
      </w:r>
    </w:p>
    <w:p w:rsidR="00151278" w:rsidRPr="00D711E6" w:rsidRDefault="00151278" w:rsidP="00151278">
      <w:pPr>
        <w:pStyle w:val="Odsekzoznamu"/>
        <w:numPr>
          <w:ilvl w:val="0"/>
          <w:numId w:val="7"/>
        </w:numPr>
        <w:spacing w:before="120"/>
        <w:ind w:left="357" w:hanging="357"/>
        <w:rPr>
          <w:rFonts w:ascii="Arial" w:hAnsi="Arial" w:cs="Arial"/>
          <w:b/>
          <w:bCs/>
        </w:rPr>
      </w:pPr>
      <w:r>
        <w:rPr>
          <w:rFonts w:ascii="Arial" w:hAnsi="Arial" w:cs="Arial"/>
          <w:b/>
          <w:bCs/>
        </w:rPr>
        <w:t>Rozbory vyučovacích hodín</w:t>
      </w:r>
    </w:p>
    <w:p w:rsidR="00151278" w:rsidRPr="00D711E6" w:rsidRDefault="00151278" w:rsidP="00151278">
      <w:pPr>
        <w:ind w:firstLine="340"/>
        <w:rPr>
          <w:rFonts w:ascii="Arial" w:hAnsi="Arial" w:cs="Arial"/>
          <w:b/>
          <w:bCs/>
        </w:rPr>
      </w:pPr>
      <w:r>
        <w:rPr>
          <w:rFonts w:ascii="Arial" w:hAnsi="Arial" w:cs="Arial"/>
        </w:rPr>
        <w:t xml:space="preserve">Praktické činnosti, ktoré </w:t>
      </w:r>
      <w:r w:rsidRPr="00D711E6">
        <w:rPr>
          <w:rFonts w:ascii="Arial" w:hAnsi="Arial" w:cs="Arial"/>
        </w:rPr>
        <w:t>študenti cieľavedome realizujú</w:t>
      </w:r>
      <w:r>
        <w:rPr>
          <w:rFonts w:ascii="Arial" w:hAnsi="Arial" w:cs="Arial"/>
        </w:rPr>
        <w:t>,</w:t>
      </w:r>
      <w:r w:rsidRPr="00D711E6">
        <w:rPr>
          <w:rFonts w:ascii="Arial" w:hAnsi="Arial" w:cs="Arial"/>
        </w:rPr>
        <w:t xml:space="preserve"> sú prostriedkom integrácie ich vedomostí s tým, čo už dokážu zrealizovať v praktickej činnosti ako aj s tým, ako vedia reflektovať a posúdiť kvalitu svojej činnos</w:t>
      </w:r>
      <w:r w:rsidR="00C653B1">
        <w:rPr>
          <w:rFonts w:ascii="Arial" w:hAnsi="Arial" w:cs="Arial"/>
        </w:rPr>
        <w:t>ti. Postupne u nich dochádza k </w:t>
      </w:r>
      <w:r w:rsidRPr="00D711E6">
        <w:rPr>
          <w:rFonts w:ascii="Arial" w:hAnsi="Arial" w:cs="Arial"/>
          <w:i/>
          <w:iCs/>
        </w:rPr>
        <w:t>odbornej sebareflexii</w:t>
      </w:r>
      <w:r w:rsidRPr="00D711E6">
        <w:rPr>
          <w:rFonts w:ascii="Arial" w:hAnsi="Arial" w:cs="Arial"/>
        </w:rPr>
        <w:t>, ktorá prebieha ako:</w:t>
      </w:r>
    </w:p>
    <w:p w:rsidR="00151278" w:rsidRPr="00D711E6" w:rsidRDefault="00151278" w:rsidP="00151278">
      <w:pPr>
        <w:numPr>
          <w:ilvl w:val="0"/>
          <w:numId w:val="9"/>
        </w:numPr>
        <w:rPr>
          <w:rFonts w:ascii="Arial" w:hAnsi="Arial" w:cs="Arial"/>
        </w:rPr>
      </w:pPr>
      <w:r w:rsidRPr="00D711E6">
        <w:rPr>
          <w:rFonts w:ascii="Arial" w:hAnsi="Arial" w:cs="Arial"/>
        </w:rPr>
        <w:t>získanie osobnej skúsenosti,</w:t>
      </w:r>
      <w:r>
        <w:rPr>
          <w:rFonts w:ascii="Arial" w:hAnsi="Arial" w:cs="Arial"/>
        </w:rPr>
        <w:t xml:space="preserve"> </w:t>
      </w:r>
      <w:r w:rsidRPr="00D711E6">
        <w:rPr>
          <w:rFonts w:ascii="Arial" w:hAnsi="Arial" w:cs="Arial"/>
        </w:rPr>
        <w:t>reflexia skúsenosti,</w:t>
      </w:r>
      <w:r>
        <w:rPr>
          <w:rFonts w:ascii="Arial" w:hAnsi="Arial" w:cs="Arial"/>
        </w:rPr>
        <w:t xml:space="preserve"> </w:t>
      </w:r>
      <w:r w:rsidRPr="00D711E6">
        <w:rPr>
          <w:rFonts w:ascii="Arial" w:hAnsi="Arial" w:cs="Arial"/>
        </w:rPr>
        <w:t>konceptualizácia nových náhľadov a ich využitie v tvorbe nových konceptov,</w:t>
      </w:r>
      <w:r>
        <w:rPr>
          <w:rFonts w:ascii="Arial" w:hAnsi="Arial" w:cs="Arial"/>
        </w:rPr>
        <w:t xml:space="preserve"> </w:t>
      </w:r>
      <w:r w:rsidRPr="00D711E6">
        <w:rPr>
          <w:rFonts w:ascii="Arial" w:hAnsi="Arial" w:cs="Arial"/>
        </w:rPr>
        <w:t>vyskúšanie revidovanej teórie a </w:t>
      </w:r>
      <w:r w:rsidR="00C653B1">
        <w:rPr>
          <w:rFonts w:ascii="Arial" w:hAnsi="Arial" w:cs="Arial"/>
        </w:rPr>
        <w:t>hľadanie novej spätnej väzby.</w:t>
      </w:r>
    </w:p>
    <w:p w:rsidR="00151278" w:rsidRPr="00D711E6" w:rsidRDefault="00151278" w:rsidP="00151278">
      <w:pPr>
        <w:ind w:firstLine="340"/>
        <w:rPr>
          <w:rFonts w:ascii="Arial" w:hAnsi="Arial" w:cs="Arial"/>
        </w:rPr>
      </w:pPr>
      <w:r w:rsidRPr="00D711E6">
        <w:rPr>
          <w:rFonts w:ascii="Arial" w:hAnsi="Arial" w:cs="Arial"/>
        </w:rPr>
        <w:t>Stávajú sa tvorcom poznania ako profesionáli. Práve spolupráca s cvičným učiteľom a jeho intervencie značne pr</w:t>
      </w:r>
      <w:r>
        <w:rPr>
          <w:rFonts w:ascii="Arial" w:hAnsi="Arial" w:cs="Arial"/>
        </w:rPr>
        <w:t>ispievajú k tejto dokonalosti.</w:t>
      </w:r>
    </w:p>
    <w:p w:rsidR="00151278" w:rsidRPr="00D711E6" w:rsidRDefault="00151278" w:rsidP="00151278">
      <w:pPr>
        <w:ind w:firstLine="340"/>
        <w:rPr>
          <w:rFonts w:ascii="Arial" w:hAnsi="Arial" w:cs="Arial"/>
        </w:rPr>
      </w:pPr>
      <w:r w:rsidRPr="00D711E6">
        <w:rPr>
          <w:rFonts w:ascii="Arial" w:hAnsi="Arial" w:cs="Arial"/>
        </w:rPr>
        <w:t>Cvičný učiteľ realizuje najskôr</w:t>
      </w:r>
      <w:r w:rsidRPr="00D711E6">
        <w:rPr>
          <w:rFonts w:ascii="Arial" w:hAnsi="Arial" w:cs="Arial"/>
          <w:b/>
          <w:bCs/>
        </w:rPr>
        <w:t xml:space="preserve"> rozbory z vlastných VH,</w:t>
      </w:r>
      <w:r w:rsidRPr="00D711E6">
        <w:rPr>
          <w:rFonts w:ascii="Arial" w:hAnsi="Arial" w:cs="Arial"/>
        </w:rPr>
        <w:t xml:space="preserve"> na ktorých študenti hospitujú v prv</w:t>
      </w:r>
      <w:r>
        <w:rPr>
          <w:rFonts w:ascii="Arial" w:hAnsi="Arial" w:cs="Arial"/>
        </w:rPr>
        <w:t>ých</w:t>
      </w:r>
      <w:r w:rsidRPr="00D711E6">
        <w:rPr>
          <w:rFonts w:ascii="Arial" w:hAnsi="Arial" w:cs="Arial"/>
        </w:rPr>
        <w:t xml:space="preserve"> týžd</w:t>
      </w:r>
      <w:r>
        <w:rPr>
          <w:rFonts w:ascii="Arial" w:hAnsi="Arial" w:cs="Arial"/>
        </w:rPr>
        <w:t>ňoch</w:t>
      </w:r>
      <w:r w:rsidRPr="00D711E6">
        <w:rPr>
          <w:rFonts w:ascii="Arial" w:hAnsi="Arial" w:cs="Arial"/>
        </w:rPr>
        <w:t xml:space="preserve"> praxe. Študentov je potrebné zoznámiť s</w:t>
      </w:r>
      <w:r w:rsidRPr="00D711E6">
        <w:rPr>
          <w:rFonts w:ascii="Arial" w:hAnsi="Arial" w:cs="Arial"/>
          <w:b/>
          <w:bCs/>
        </w:rPr>
        <w:t xml:space="preserve"> postupom pri rozbore VH a pravidlami hodnotenia. </w:t>
      </w:r>
      <w:r w:rsidRPr="00D711E6">
        <w:rPr>
          <w:rFonts w:ascii="Arial" w:hAnsi="Arial" w:cs="Arial"/>
        </w:rPr>
        <w:t xml:space="preserve">Rozbor vedie cvičný učiteľ formou diskusie, konštruktívneho rozhovoru. Podporuje taktnú, asertívnu komunikáciu najmä tým, že účastníci majú využívať popisný, nie posudzujúci jazyk (popisný jazyk, ktorým sa zásadne nehodnotí osoba, ale len jej </w:t>
      </w:r>
      <w:r w:rsidRPr="00D711E6">
        <w:rPr>
          <w:rFonts w:ascii="Arial" w:eastAsia="TimesNewRoman" w:hAnsi="Arial" w:cs="Arial"/>
        </w:rPr>
        <w:t>č</w:t>
      </w:r>
      <w:r w:rsidRPr="00D711E6">
        <w:rPr>
          <w:rFonts w:ascii="Arial" w:hAnsi="Arial" w:cs="Arial"/>
        </w:rPr>
        <w:t>innos</w:t>
      </w:r>
      <w:r w:rsidRPr="00D711E6">
        <w:rPr>
          <w:rFonts w:ascii="Arial" w:eastAsia="TimesNewRoman" w:hAnsi="Arial" w:cs="Arial"/>
        </w:rPr>
        <w:t>ť</w:t>
      </w:r>
      <w:r w:rsidRPr="00D711E6">
        <w:rPr>
          <w:rFonts w:ascii="Arial" w:hAnsi="Arial" w:cs="Arial"/>
        </w:rPr>
        <w:t>).</w:t>
      </w:r>
    </w:p>
    <w:p w:rsidR="00151278" w:rsidRPr="00D711E6" w:rsidRDefault="00151278" w:rsidP="00151278">
      <w:pPr>
        <w:ind w:firstLine="340"/>
        <w:rPr>
          <w:rFonts w:ascii="Arial" w:hAnsi="Arial" w:cs="Arial"/>
        </w:rPr>
      </w:pPr>
      <w:r w:rsidRPr="00D711E6">
        <w:rPr>
          <w:rFonts w:ascii="Arial" w:hAnsi="Arial" w:cs="Arial"/>
        </w:rPr>
        <w:t>Cvičný učit</w:t>
      </w:r>
      <w:r w:rsidR="00925CCF">
        <w:rPr>
          <w:rFonts w:ascii="Arial" w:hAnsi="Arial" w:cs="Arial"/>
        </w:rPr>
        <w:t>eľ vedie diskusiu a zapájajú sa</w:t>
      </w:r>
      <w:r w:rsidRPr="00D711E6">
        <w:rPr>
          <w:rFonts w:ascii="Arial" w:hAnsi="Arial" w:cs="Arial"/>
        </w:rPr>
        <w:t>:</w:t>
      </w:r>
    </w:p>
    <w:p w:rsidR="00151278" w:rsidRPr="00D711E6" w:rsidRDefault="00151278" w:rsidP="00151278">
      <w:pPr>
        <w:numPr>
          <w:ilvl w:val="0"/>
          <w:numId w:val="9"/>
        </w:numPr>
        <w:rPr>
          <w:rFonts w:ascii="Arial" w:hAnsi="Arial" w:cs="Arial"/>
        </w:rPr>
      </w:pPr>
      <w:r w:rsidRPr="007F2797">
        <w:rPr>
          <w:rFonts w:ascii="Arial" w:hAnsi="Arial" w:cs="Arial"/>
          <w:b/>
          <w:bCs/>
          <w:i/>
          <w:iCs/>
        </w:rPr>
        <w:t>študent</w:t>
      </w:r>
      <w:r w:rsidRPr="007F2797">
        <w:rPr>
          <w:rFonts w:ascii="Arial" w:hAnsi="Arial" w:cs="Arial"/>
        </w:rPr>
        <w:t>,</w:t>
      </w:r>
      <w:r w:rsidRPr="00D711E6">
        <w:rPr>
          <w:rFonts w:ascii="Arial" w:hAnsi="Arial" w:cs="Arial"/>
        </w:rPr>
        <w:t xml:space="preserve"> ktorý odučil, ktorý prezentuje svoje zámery a reflektuje ich realizáciu,</w:t>
      </w:r>
      <w:r w:rsidRPr="007F2797">
        <w:rPr>
          <w:rFonts w:ascii="Arial" w:hAnsi="Arial" w:cs="Arial"/>
        </w:rPr>
        <w:t xml:space="preserve"> má prezentovať a odôvodniť svoje konanie, reflektovať, č</w:t>
      </w:r>
      <w:r>
        <w:rPr>
          <w:rFonts w:ascii="Arial" w:hAnsi="Arial" w:cs="Arial"/>
        </w:rPr>
        <w:t>o sa v </w:t>
      </w:r>
      <w:r w:rsidRPr="00D711E6">
        <w:rPr>
          <w:rFonts w:ascii="Arial" w:hAnsi="Arial" w:cs="Arial"/>
        </w:rPr>
        <w:t>danej vyu</w:t>
      </w:r>
      <w:r w:rsidRPr="007F2797">
        <w:rPr>
          <w:rFonts w:ascii="Arial" w:hAnsi="Arial" w:cs="Arial"/>
        </w:rPr>
        <w:t>č</w:t>
      </w:r>
      <w:r w:rsidRPr="00D711E6">
        <w:rPr>
          <w:rFonts w:ascii="Arial" w:hAnsi="Arial" w:cs="Arial"/>
        </w:rPr>
        <w:t>ovacej hodine odohralo</w:t>
      </w:r>
      <w:r>
        <w:rPr>
          <w:rFonts w:ascii="Arial" w:hAnsi="Arial" w:cs="Arial"/>
        </w:rPr>
        <w:t xml:space="preserve"> a prečo, aké boli iné možnosti.</w:t>
      </w:r>
      <w:r w:rsidRPr="00D711E6">
        <w:rPr>
          <w:rFonts w:ascii="Arial" w:hAnsi="Arial" w:cs="Arial"/>
        </w:rPr>
        <w:t xml:space="preserve"> Študent sa učí objektívne zhodnoti</w:t>
      </w:r>
      <w:r w:rsidRPr="007F2797">
        <w:rPr>
          <w:rFonts w:ascii="Arial" w:hAnsi="Arial" w:cs="Arial"/>
        </w:rPr>
        <w:t xml:space="preserve">ť </w:t>
      </w:r>
      <w:r w:rsidRPr="00D711E6">
        <w:rPr>
          <w:rFonts w:ascii="Arial" w:hAnsi="Arial" w:cs="Arial"/>
        </w:rPr>
        <w:t xml:space="preserve">vlastné úspechy </w:t>
      </w:r>
      <w:r>
        <w:rPr>
          <w:rFonts w:ascii="Arial" w:hAnsi="Arial" w:cs="Arial"/>
        </w:rPr>
        <w:t>aj</w:t>
      </w:r>
      <w:r w:rsidRPr="00D711E6">
        <w:rPr>
          <w:rFonts w:ascii="Arial" w:hAnsi="Arial" w:cs="Arial"/>
        </w:rPr>
        <w:t xml:space="preserve"> neúspechy.</w:t>
      </w:r>
    </w:p>
    <w:p w:rsidR="00151278" w:rsidRPr="00D711E6" w:rsidRDefault="00151278" w:rsidP="00151278">
      <w:pPr>
        <w:numPr>
          <w:ilvl w:val="0"/>
          <w:numId w:val="9"/>
        </w:numPr>
        <w:rPr>
          <w:rFonts w:ascii="Arial" w:hAnsi="Arial" w:cs="Arial"/>
        </w:rPr>
      </w:pPr>
      <w:r w:rsidRPr="007F2797">
        <w:rPr>
          <w:rFonts w:ascii="Arial" w:hAnsi="Arial" w:cs="Arial"/>
          <w:b/>
          <w:bCs/>
          <w:i/>
          <w:iCs/>
        </w:rPr>
        <w:t>študenti, ktorí hospitovali</w:t>
      </w:r>
      <w:r w:rsidRPr="00D711E6">
        <w:rPr>
          <w:rFonts w:ascii="Arial" w:hAnsi="Arial" w:cs="Arial"/>
        </w:rPr>
        <w:t xml:space="preserve"> a robili zámerné poz</w:t>
      </w:r>
      <w:r w:rsidR="00925CCF">
        <w:rPr>
          <w:rFonts w:ascii="Arial" w:hAnsi="Arial" w:cs="Arial"/>
        </w:rPr>
        <w:t>orovanie podľa pridelených úloh.</w:t>
      </w:r>
    </w:p>
    <w:p w:rsidR="00151278" w:rsidRPr="00D711E6" w:rsidRDefault="00151278" w:rsidP="00151278">
      <w:pPr>
        <w:numPr>
          <w:ilvl w:val="0"/>
          <w:numId w:val="9"/>
        </w:numPr>
        <w:rPr>
          <w:rFonts w:ascii="Arial" w:hAnsi="Arial" w:cs="Arial"/>
        </w:rPr>
      </w:pPr>
      <w:r w:rsidRPr="007F2797">
        <w:rPr>
          <w:rFonts w:ascii="Arial" w:hAnsi="Arial" w:cs="Arial"/>
          <w:b/>
          <w:bCs/>
          <w:i/>
          <w:iCs/>
        </w:rPr>
        <w:t>fakultný učiteľ a cvičný učiteľ</w:t>
      </w:r>
      <w:r w:rsidRPr="00D711E6">
        <w:rPr>
          <w:rFonts w:ascii="Arial" w:hAnsi="Arial" w:cs="Arial"/>
        </w:rPr>
        <w:t xml:space="preserve"> </w:t>
      </w:r>
      <w:r w:rsidRPr="007F2797">
        <w:rPr>
          <w:rFonts w:ascii="Arial" w:hAnsi="Arial" w:cs="Arial"/>
        </w:rPr>
        <w:t>–</w:t>
      </w:r>
      <w:r w:rsidRPr="00D711E6">
        <w:rPr>
          <w:rFonts w:ascii="Arial" w:hAnsi="Arial" w:cs="Arial"/>
        </w:rPr>
        <w:t xml:space="preserve"> pracujú s prvkami, ktoré študent nedokáže sám odhali</w:t>
      </w:r>
      <w:r w:rsidRPr="007F2797">
        <w:rPr>
          <w:rFonts w:ascii="Arial" w:hAnsi="Arial" w:cs="Arial"/>
        </w:rPr>
        <w:t>ť</w:t>
      </w:r>
      <w:r w:rsidRPr="00D711E6">
        <w:rPr>
          <w:rFonts w:ascii="Arial" w:hAnsi="Arial" w:cs="Arial"/>
        </w:rPr>
        <w:t>, zdôvodni</w:t>
      </w:r>
      <w:r w:rsidRPr="007F2797">
        <w:rPr>
          <w:rFonts w:ascii="Arial" w:hAnsi="Arial" w:cs="Arial"/>
        </w:rPr>
        <w:t xml:space="preserve">ť </w:t>
      </w:r>
      <w:r w:rsidRPr="00D711E6">
        <w:rPr>
          <w:rFonts w:ascii="Arial" w:hAnsi="Arial" w:cs="Arial"/>
        </w:rPr>
        <w:t>aleb</w:t>
      </w:r>
      <w:r w:rsidRPr="007F2797">
        <w:rPr>
          <w:rFonts w:ascii="Arial" w:hAnsi="Arial" w:cs="Arial"/>
        </w:rPr>
        <w:t xml:space="preserve">o </w:t>
      </w:r>
      <w:r w:rsidRPr="00D711E6">
        <w:rPr>
          <w:rFonts w:ascii="Arial" w:hAnsi="Arial" w:cs="Arial"/>
        </w:rPr>
        <w:t>zdokonali</w:t>
      </w:r>
      <w:r w:rsidRPr="007F2797">
        <w:rPr>
          <w:rFonts w:ascii="Arial" w:hAnsi="Arial" w:cs="Arial"/>
        </w:rPr>
        <w:t>ť</w:t>
      </w:r>
      <w:r>
        <w:rPr>
          <w:rFonts w:ascii="Arial" w:hAnsi="Arial" w:cs="Arial"/>
        </w:rPr>
        <w:t>, spájajú teóriu s </w:t>
      </w:r>
      <w:r w:rsidRPr="00D711E6">
        <w:rPr>
          <w:rFonts w:ascii="Arial" w:hAnsi="Arial" w:cs="Arial"/>
        </w:rPr>
        <w:t>pedagogickou praxou a riadia diskusiu k uvedomelejšiemu pochopeniu teórie, zovšeobec</w:t>
      </w:r>
      <w:r w:rsidRPr="007F2797">
        <w:rPr>
          <w:rFonts w:ascii="Arial" w:hAnsi="Arial" w:cs="Arial"/>
        </w:rPr>
        <w:t>ň</w:t>
      </w:r>
      <w:r w:rsidRPr="00D711E6">
        <w:rPr>
          <w:rFonts w:ascii="Arial" w:hAnsi="Arial" w:cs="Arial"/>
        </w:rPr>
        <w:t>ovaniu</w:t>
      </w:r>
      <w:r w:rsidRPr="007F2797">
        <w:rPr>
          <w:rFonts w:ascii="Arial" w:hAnsi="Arial" w:cs="Arial"/>
        </w:rPr>
        <w:t xml:space="preserve"> </w:t>
      </w:r>
      <w:r w:rsidRPr="00D711E6">
        <w:rPr>
          <w:rFonts w:ascii="Arial" w:hAnsi="Arial" w:cs="Arial"/>
        </w:rPr>
        <w:t>pedagogických skúseností študentov</w:t>
      </w:r>
      <w:r>
        <w:rPr>
          <w:rFonts w:ascii="Arial" w:hAnsi="Arial" w:cs="Arial"/>
        </w:rPr>
        <w:t xml:space="preserve"> a </w:t>
      </w:r>
      <w:r w:rsidRPr="00D711E6">
        <w:rPr>
          <w:rFonts w:ascii="Arial" w:hAnsi="Arial" w:cs="Arial"/>
        </w:rPr>
        <w:t>mobilizujú</w:t>
      </w:r>
      <w:r w:rsidRPr="007F2797">
        <w:rPr>
          <w:rFonts w:ascii="Arial" w:hAnsi="Arial" w:cs="Arial"/>
        </w:rPr>
        <w:t xml:space="preserve"> </w:t>
      </w:r>
      <w:r w:rsidRPr="00D711E6">
        <w:rPr>
          <w:rFonts w:ascii="Arial" w:hAnsi="Arial" w:cs="Arial"/>
        </w:rPr>
        <w:t>ich myšlienkové pochody skúma</w:t>
      </w:r>
      <w:r w:rsidRPr="007F2797">
        <w:rPr>
          <w:rFonts w:ascii="Arial" w:hAnsi="Arial" w:cs="Arial"/>
        </w:rPr>
        <w:t xml:space="preserve">ť </w:t>
      </w:r>
      <w:r w:rsidRPr="00D711E6">
        <w:rPr>
          <w:rFonts w:ascii="Arial" w:hAnsi="Arial" w:cs="Arial"/>
        </w:rPr>
        <w:t>podstatu odlišných názorov, rozvíja</w:t>
      </w:r>
      <w:r w:rsidRPr="007F2797">
        <w:rPr>
          <w:rFonts w:ascii="Arial" w:hAnsi="Arial" w:cs="Arial"/>
        </w:rPr>
        <w:t xml:space="preserve">ť </w:t>
      </w:r>
      <w:r w:rsidRPr="00D711E6">
        <w:rPr>
          <w:rFonts w:ascii="Arial" w:hAnsi="Arial" w:cs="Arial"/>
        </w:rPr>
        <w:t>schopnos</w:t>
      </w:r>
      <w:r w:rsidRPr="007F2797">
        <w:rPr>
          <w:rFonts w:ascii="Arial" w:hAnsi="Arial" w:cs="Arial"/>
        </w:rPr>
        <w:t xml:space="preserve">ť </w:t>
      </w:r>
      <w:r w:rsidRPr="00D711E6">
        <w:rPr>
          <w:rFonts w:ascii="Arial" w:hAnsi="Arial" w:cs="Arial"/>
        </w:rPr>
        <w:t>formulova</w:t>
      </w:r>
      <w:r w:rsidRPr="007F2797">
        <w:rPr>
          <w:rFonts w:ascii="Arial" w:hAnsi="Arial" w:cs="Arial"/>
        </w:rPr>
        <w:t xml:space="preserve">ť vyjadrenia </w:t>
      </w:r>
      <w:r>
        <w:rPr>
          <w:rFonts w:ascii="Arial" w:hAnsi="Arial" w:cs="Arial"/>
        </w:rPr>
        <w:t>s potrebnou argumentáciou a s </w:t>
      </w:r>
      <w:r w:rsidR="00C653B1">
        <w:rPr>
          <w:rFonts w:ascii="Arial" w:hAnsi="Arial" w:cs="Arial"/>
        </w:rPr>
        <w:t>nevyhnutným pedagogickým taktom.</w:t>
      </w:r>
      <w:bookmarkStart w:id="1" w:name="_GoBack"/>
      <w:bookmarkEnd w:id="1"/>
    </w:p>
    <w:p w:rsidR="00151278" w:rsidRPr="00451330" w:rsidRDefault="00151278" w:rsidP="00151278">
      <w:pPr>
        <w:ind w:firstLine="340"/>
        <w:rPr>
          <w:rFonts w:ascii="Arial" w:hAnsi="Arial" w:cs="Arial"/>
          <w:i/>
          <w:iCs/>
        </w:rPr>
      </w:pPr>
      <w:r w:rsidRPr="00D711E6">
        <w:rPr>
          <w:rFonts w:ascii="Arial" w:hAnsi="Arial" w:cs="Arial"/>
        </w:rPr>
        <w:lastRenderedPageBreak/>
        <w:t xml:space="preserve">Pri rozbore odporúčame postupovať podľa priebehu VH a sledovať procesy popísané v predchádzajúcich častiach, možno sa pridržiavať štruktúry protokolu na sebahodnotenie a hodnotenie študenta, najmä však otázky na reflexiu </w:t>
      </w:r>
      <w:r w:rsidRPr="00451330">
        <w:rPr>
          <w:rFonts w:ascii="Arial" w:hAnsi="Arial" w:cs="Arial"/>
        </w:rPr>
        <w:t>a sebareflexiu v oblasti:</w:t>
      </w:r>
    </w:p>
    <w:p w:rsidR="00151278" w:rsidRPr="007F2797" w:rsidRDefault="00151278" w:rsidP="00151278">
      <w:pPr>
        <w:pStyle w:val="Odsekzoznamu"/>
        <w:numPr>
          <w:ilvl w:val="0"/>
          <w:numId w:val="6"/>
        </w:numPr>
        <w:ind w:firstLine="142"/>
        <w:rPr>
          <w:rFonts w:ascii="Arial" w:hAnsi="Arial" w:cs="Arial"/>
          <w:b/>
          <w:bCs/>
          <w:i/>
          <w:iCs/>
        </w:rPr>
      </w:pPr>
      <w:r w:rsidRPr="007F2797">
        <w:rPr>
          <w:rFonts w:ascii="Arial" w:hAnsi="Arial" w:cs="Arial"/>
          <w:b/>
          <w:bCs/>
          <w:i/>
          <w:iCs/>
        </w:rPr>
        <w:t>vyučovací proces</w:t>
      </w:r>
    </w:p>
    <w:p w:rsidR="00151278" w:rsidRPr="00D711E6" w:rsidRDefault="00CE1709" w:rsidP="00151278">
      <w:pPr>
        <w:numPr>
          <w:ilvl w:val="0"/>
          <w:numId w:val="2"/>
        </w:numPr>
        <w:overflowPunct w:val="0"/>
        <w:autoSpaceDE w:val="0"/>
        <w:autoSpaceDN w:val="0"/>
        <w:adjustRightInd w:val="0"/>
        <w:ind w:left="709" w:hanging="425"/>
        <w:textAlignment w:val="baseline"/>
        <w:rPr>
          <w:rFonts w:ascii="Arial" w:hAnsi="Arial" w:cs="Arial"/>
        </w:rPr>
      </w:pPr>
      <w:r>
        <w:rPr>
          <w:rFonts w:ascii="Arial" w:hAnsi="Arial" w:cs="Arial"/>
        </w:rPr>
        <w:t>P</w:t>
      </w:r>
      <w:r w:rsidR="00151278" w:rsidRPr="00D711E6">
        <w:rPr>
          <w:rFonts w:ascii="Arial" w:hAnsi="Arial" w:cs="Arial"/>
        </w:rPr>
        <w:t xml:space="preserve">rojekt výučby </w:t>
      </w:r>
      <w:r w:rsidR="00151278" w:rsidRPr="00D711E6">
        <w:rPr>
          <w:rFonts w:ascii="Arial" w:hAnsi="Arial" w:cs="Arial"/>
          <w:i/>
          <w:iCs/>
        </w:rPr>
        <w:t>–</w:t>
      </w:r>
      <w:r w:rsidR="00151278" w:rsidRPr="00D711E6">
        <w:rPr>
          <w:rFonts w:ascii="Arial" w:hAnsi="Arial" w:cs="Arial"/>
        </w:rPr>
        <w:t xml:space="preserve"> Ako bola VH pripravená? Boli v súlade krátkodobé a dlhodobé ciele? Cieľ b</w:t>
      </w:r>
      <w:r w:rsidR="00151278">
        <w:rPr>
          <w:rFonts w:ascii="Arial" w:hAnsi="Arial" w:cs="Arial"/>
        </w:rPr>
        <w:t>ol konkretizovaný do vhodných učebných požiadaviek</w:t>
      </w:r>
      <w:r w:rsidR="00151278" w:rsidRPr="00D711E6">
        <w:rPr>
          <w:rFonts w:ascii="Arial" w:hAnsi="Arial" w:cs="Arial"/>
        </w:rPr>
        <w:t>? Mala hodina logickú štruktúru? Boli projektované rôzne vyučovacie postupy</w:t>
      </w:r>
      <w:r w:rsidR="00151278">
        <w:rPr>
          <w:rFonts w:ascii="Arial" w:hAnsi="Arial" w:cs="Arial"/>
        </w:rPr>
        <w:t>?</w:t>
      </w:r>
      <w:r w:rsidR="00151278" w:rsidRPr="00D711E6">
        <w:rPr>
          <w:rFonts w:ascii="Arial" w:hAnsi="Arial" w:cs="Arial"/>
        </w:rPr>
        <w:t xml:space="preserve"> </w:t>
      </w:r>
    </w:p>
    <w:p w:rsidR="00151278" w:rsidRPr="00D711E6" w:rsidRDefault="00CE1709" w:rsidP="00151278">
      <w:pPr>
        <w:numPr>
          <w:ilvl w:val="0"/>
          <w:numId w:val="2"/>
        </w:numPr>
        <w:overflowPunct w:val="0"/>
        <w:autoSpaceDE w:val="0"/>
        <w:autoSpaceDN w:val="0"/>
        <w:adjustRightInd w:val="0"/>
        <w:ind w:left="709" w:hanging="425"/>
        <w:textAlignment w:val="baseline"/>
        <w:rPr>
          <w:rFonts w:ascii="Arial" w:hAnsi="Arial" w:cs="Arial"/>
        </w:rPr>
      </w:pPr>
      <w:r>
        <w:rPr>
          <w:rFonts w:ascii="Arial" w:hAnsi="Arial" w:cs="Arial"/>
        </w:rPr>
        <w:t>V</w:t>
      </w:r>
      <w:r w:rsidR="00151278" w:rsidRPr="00D711E6">
        <w:rPr>
          <w:rFonts w:ascii="Arial" w:hAnsi="Arial" w:cs="Arial"/>
        </w:rPr>
        <w:t>ýučbové ciele – aká bola znalosť obsahu študentom? Objavili sa chyby v prezentácii? Ako boli stanovené ciele? Boli realistické učebné požiadavky? Naplánoval hodnotenie žiakov? Bolo realizované individuálne hodnotenie, boli rešpektované rozdiely medzi žiakmi?</w:t>
      </w:r>
    </w:p>
    <w:p w:rsidR="00151278" w:rsidRPr="00D711E6" w:rsidRDefault="00CE1709" w:rsidP="00151278">
      <w:pPr>
        <w:numPr>
          <w:ilvl w:val="0"/>
          <w:numId w:val="2"/>
        </w:numPr>
        <w:overflowPunct w:val="0"/>
        <w:autoSpaceDE w:val="0"/>
        <w:autoSpaceDN w:val="0"/>
        <w:adjustRightInd w:val="0"/>
        <w:ind w:left="709" w:hanging="425"/>
        <w:textAlignment w:val="baseline"/>
        <w:rPr>
          <w:rFonts w:ascii="Arial" w:hAnsi="Arial" w:cs="Arial"/>
        </w:rPr>
      </w:pPr>
      <w:r>
        <w:rPr>
          <w:rFonts w:ascii="Arial" w:hAnsi="Arial" w:cs="Arial"/>
        </w:rPr>
        <w:t>Z</w:t>
      </w:r>
      <w:r w:rsidR="00151278" w:rsidRPr="00D711E6">
        <w:rPr>
          <w:rFonts w:ascii="Arial" w:hAnsi="Arial" w:cs="Arial"/>
        </w:rPr>
        <w:t>nalosť a riadenie triedy – Do akej miery poznal študent triedu? Využil poznanie pri projektovaní? Ako využil štud</w:t>
      </w:r>
      <w:r w:rsidR="00151278">
        <w:rPr>
          <w:rFonts w:ascii="Arial" w:hAnsi="Arial" w:cs="Arial"/>
        </w:rPr>
        <w:t>ent poznatky o žiakoch? Bral do </w:t>
      </w:r>
      <w:r w:rsidR="00151278" w:rsidRPr="00D711E6">
        <w:rPr>
          <w:rFonts w:ascii="Arial" w:hAnsi="Arial" w:cs="Arial"/>
        </w:rPr>
        <w:t>úvahy odlišnosti žiakov? Boli aktivity vhodne organizované? Boli predvídané problémy žiakov, ktoré sa mohli vyskytnúť? Bolo vhodne usmerňované nevhodné správanie sa žiakov? Bol efektívne využitý vyučovací čas? Ako sa podarilo podporovať kooperáciu žiakov?</w:t>
      </w:r>
    </w:p>
    <w:p w:rsidR="00151278" w:rsidRPr="00D711E6" w:rsidRDefault="00151278" w:rsidP="00151278">
      <w:pPr>
        <w:numPr>
          <w:ilvl w:val="0"/>
          <w:numId w:val="2"/>
        </w:numPr>
        <w:overflowPunct w:val="0"/>
        <w:autoSpaceDE w:val="0"/>
        <w:autoSpaceDN w:val="0"/>
        <w:adjustRightInd w:val="0"/>
        <w:ind w:left="709" w:hanging="425"/>
        <w:textAlignment w:val="baseline"/>
        <w:rPr>
          <w:rFonts w:ascii="Arial" w:hAnsi="Arial" w:cs="Arial"/>
        </w:rPr>
      </w:pPr>
      <w:r w:rsidRPr="00D711E6">
        <w:rPr>
          <w:rFonts w:ascii="Arial" w:hAnsi="Arial" w:cs="Arial"/>
        </w:rPr>
        <w:t xml:space="preserve">Využitie didaktických pomôcok </w:t>
      </w:r>
      <w:r w:rsidRPr="00D711E6">
        <w:rPr>
          <w:rFonts w:ascii="Arial" w:hAnsi="Arial" w:cs="Arial"/>
          <w:i/>
          <w:iCs/>
        </w:rPr>
        <w:t>–</w:t>
      </w:r>
      <w:r w:rsidRPr="00D711E6">
        <w:rPr>
          <w:rFonts w:ascii="Arial" w:hAnsi="Arial" w:cs="Arial"/>
        </w:rPr>
        <w:t xml:space="preserve"> Využil relevantné a pre žiakov zaujímavé didaktické materiály? Boli stimulujúce a zrozumiteľné? Umožnili žiakom participovať na výučbe? Boli ilustrácie dobre čitateľné? Boli pomôcky dostupné a mohli si ich vyskúšať? </w:t>
      </w:r>
    </w:p>
    <w:p w:rsidR="00151278" w:rsidRPr="00D711E6" w:rsidRDefault="00CE1709" w:rsidP="00151278">
      <w:pPr>
        <w:numPr>
          <w:ilvl w:val="0"/>
          <w:numId w:val="2"/>
        </w:numPr>
        <w:overflowPunct w:val="0"/>
        <w:autoSpaceDE w:val="0"/>
        <w:autoSpaceDN w:val="0"/>
        <w:adjustRightInd w:val="0"/>
        <w:ind w:left="709" w:hanging="425"/>
        <w:textAlignment w:val="baseline"/>
        <w:rPr>
          <w:rFonts w:ascii="Arial" w:hAnsi="Arial" w:cs="Arial"/>
        </w:rPr>
      </w:pPr>
      <w:r>
        <w:rPr>
          <w:rFonts w:ascii="Arial" w:hAnsi="Arial" w:cs="Arial"/>
        </w:rPr>
        <w:t>D</w:t>
      </w:r>
      <w:r w:rsidR="00151278" w:rsidRPr="00D711E6">
        <w:rPr>
          <w:rFonts w:ascii="Arial" w:hAnsi="Arial" w:cs="Arial"/>
        </w:rPr>
        <w:t>idaktické postupy – boli použité rôz</w:t>
      </w:r>
      <w:r w:rsidR="00151278">
        <w:rPr>
          <w:rFonts w:ascii="Arial" w:hAnsi="Arial" w:cs="Arial"/>
        </w:rPr>
        <w:t>ne a vhodné postupy vo vzťahu k </w:t>
      </w:r>
      <w:r w:rsidR="00151278" w:rsidRPr="00D711E6">
        <w:rPr>
          <w:rFonts w:ascii="Arial" w:hAnsi="Arial" w:cs="Arial"/>
        </w:rPr>
        <w:t xml:space="preserve">cieľom? Bol schopný realizovať frontálne, skupinové a individuálne vyučovanie? Boli metódy primerané k veku žiakom? Bol daný dostatočný priestor pre učebné aktivity žiakov? Podarilo sa utvoriť podnetné učebné prostredie? Inštrukcie boli jasné a vhodné? Kľúčové učivo bolo zdôraznené a precvičené? </w:t>
      </w:r>
    </w:p>
    <w:p w:rsidR="00151278" w:rsidRPr="007F2797" w:rsidRDefault="00151278" w:rsidP="00151278">
      <w:pPr>
        <w:numPr>
          <w:ilvl w:val="0"/>
          <w:numId w:val="6"/>
        </w:numPr>
        <w:overflowPunct w:val="0"/>
        <w:autoSpaceDE w:val="0"/>
        <w:autoSpaceDN w:val="0"/>
        <w:adjustRightInd w:val="0"/>
        <w:ind w:firstLine="142"/>
        <w:textAlignment w:val="baseline"/>
        <w:rPr>
          <w:rFonts w:ascii="Arial" w:hAnsi="Arial" w:cs="Arial"/>
          <w:b/>
          <w:bCs/>
          <w:i/>
          <w:iCs/>
        </w:rPr>
      </w:pPr>
      <w:r w:rsidRPr="007F2797">
        <w:rPr>
          <w:rFonts w:ascii="Arial" w:hAnsi="Arial" w:cs="Arial"/>
          <w:b/>
          <w:bCs/>
          <w:i/>
          <w:iCs/>
        </w:rPr>
        <w:t>žiak a proces jeho učenia sa</w:t>
      </w:r>
    </w:p>
    <w:p w:rsidR="00151278" w:rsidRPr="00D711E6" w:rsidRDefault="00151278" w:rsidP="00151278">
      <w:pPr>
        <w:pStyle w:val="Odsekzoznamu"/>
        <w:numPr>
          <w:ilvl w:val="0"/>
          <w:numId w:val="4"/>
        </w:numPr>
        <w:overflowPunct w:val="0"/>
        <w:autoSpaceDE w:val="0"/>
        <w:autoSpaceDN w:val="0"/>
        <w:adjustRightInd w:val="0"/>
        <w:ind w:left="709" w:hanging="425"/>
        <w:textAlignment w:val="baseline"/>
        <w:rPr>
          <w:rFonts w:ascii="Arial" w:hAnsi="Arial" w:cs="Arial"/>
        </w:rPr>
      </w:pPr>
      <w:r w:rsidRPr="00D711E6">
        <w:rPr>
          <w:rFonts w:ascii="Arial" w:hAnsi="Arial" w:cs="Arial"/>
        </w:rPr>
        <w:t xml:space="preserve">Proces učenia </w:t>
      </w:r>
      <w:r w:rsidRPr="00C653B1">
        <w:rPr>
          <w:rFonts w:ascii="Arial" w:hAnsi="Arial" w:cs="Arial"/>
        </w:rPr>
        <w:t xml:space="preserve">– boli schopní naučiť sa dané učivo? Ako </w:t>
      </w:r>
      <w:r w:rsidRPr="00D711E6">
        <w:rPr>
          <w:rFonts w:ascii="Arial" w:hAnsi="Arial" w:cs="Arial"/>
        </w:rPr>
        <w:t>bolo ich učenie hodnotené? Boli mo</w:t>
      </w:r>
      <w:r w:rsidR="00FA1512">
        <w:rPr>
          <w:rFonts w:ascii="Arial" w:hAnsi="Arial" w:cs="Arial"/>
        </w:rPr>
        <w:t>žnosti aj pre neformálne učenie</w:t>
      </w:r>
      <w:r w:rsidRPr="00D711E6">
        <w:rPr>
          <w:rFonts w:ascii="Arial" w:hAnsi="Arial" w:cs="Arial"/>
        </w:rPr>
        <w:t>? Boli žiaci podnecovaní a zaujatí pre vlastné učenie? Boli podnecovaní ku skupinovej práci alebo práci vo dvojiciach?</w:t>
      </w:r>
    </w:p>
    <w:p w:rsidR="00151278" w:rsidRPr="00D711E6" w:rsidRDefault="00151278" w:rsidP="00151278">
      <w:pPr>
        <w:pStyle w:val="Odsekzoznamu"/>
        <w:numPr>
          <w:ilvl w:val="0"/>
          <w:numId w:val="4"/>
        </w:numPr>
        <w:overflowPunct w:val="0"/>
        <w:autoSpaceDE w:val="0"/>
        <w:autoSpaceDN w:val="0"/>
        <w:adjustRightInd w:val="0"/>
        <w:ind w:left="709" w:hanging="425"/>
        <w:textAlignment w:val="baseline"/>
        <w:rPr>
          <w:rFonts w:ascii="Arial" w:hAnsi="Arial" w:cs="Arial"/>
        </w:rPr>
      </w:pPr>
      <w:r w:rsidRPr="00D711E6">
        <w:rPr>
          <w:rFonts w:ascii="Arial" w:hAnsi="Arial" w:cs="Arial"/>
        </w:rPr>
        <w:t>Monitorovanie výsledkov – Bol hodnotený žiakov progres počas VH? Bola VH zhodnotená? Bolo vyučovanie prispôsob</w:t>
      </w:r>
      <w:r w:rsidR="00C653B1">
        <w:rPr>
          <w:rFonts w:ascii="Arial" w:hAnsi="Arial" w:cs="Arial"/>
        </w:rPr>
        <w:t>ené reakciám žiakov?</w:t>
      </w:r>
    </w:p>
    <w:p w:rsidR="00151278" w:rsidRPr="007F2797" w:rsidRDefault="00151278" w:rsidP="00151278">
      <w:pPr>
        <w:numPr>
          <w:ilvl w:val="0"/>
          <w:numId w:val="6"/>
        </w:numPr>
        <w:ind w:firstLine="142"/>
        <w:rPr>
          <w:rFonts w:ascii="Arial" w:hAnsi="Arial" w:cs="Arial"/>
          <w:b/>
          <w:bCs/>
          <w:i/>
          <w:iCs/>
        </w:rPr>
      </w:pPr>
      <w:r w:rsidRPr="007F2797">
        <w:rPr>
          <w:rFonts w:ascii="Arial" w:hAnsi="Arial" w:cs="Arial"/>
          <w:b/>
          <w:bCs/>
          <w:i/>
          <w:iCs/>
        </w:rPr>
        <w:t>študent a jeho hodnotenie vlastnej výučby</w:t>
      </w:r>
    </w:p>
    <w:p w:rsidR="00151278" w:rsidRPr="00D711E6" w:rsidRDefault="00151278" w:rsidP="00151278">
      <w:pPr>
        <w:pStyle w:val="Odsekzoznamu"/>
        <w:numPr>
          <w:ilvl w:val="0"/>
          <w:numId w:val="5"/>
        </w:numPr>
        <w:overflowPunct w:val="0"/>
        <w:autoSpaceDE w:val="0"/>
        <w:autoSpaceDN w:val="0"/>
        <w:adjustRightInd w:val="0"/>
        <w:ind w:left="709" w:hanging="425"/>
        <w:textAlignment w:val="baseline"/>
        <w:rPr>
          <w:rFonts w:ascii="Arial" w:hAnsi="Arial" w:cs="Arial"/>
        </w:rPr>
      </w:pPr>
      <w:r w:rsidRPr="00D711E6">
        <w:rPr>
          <w:rFonts w:ascii="Arial" w:hAnsi="Arial" w:cs="Arial"/>
        </w:rPr>
        <w:t>Vyhodnocuje zvolené stratégie, met</w:t>
      </w:r>
      <w:r>
        <w:rPr>
          <w:rFonts w:ascii="Arial" w:hAnsi="Arial" w:cs="Arial"/>
        </w:rPr>
        <w:t>ódy a organizáciu vyučovania vo </w:t>
      </w:r>
      <w:r w:rsidRPr="00D711E6">
        <w:rPr>
          <w:rFonts w:ascii="Arial" w:hAnsi="Arial" w:cs="Arial"/>
        </w:rPr>
        <w:t xml:space="preserve">vzťahu k projektu výučby a dosiahnutie cieľov? </w:t>
      </w:r>
    </w:p>
    <w:p w:rsidR="00151278" w:rsidRPr="00D711E6" w:rsidRDefault="00151278" w:rsidP="00151278">
      <w:pPr>
        <w:pStyle w:val="Odsekzoznamu"/>
        <w:numPr>
          <w:ilvl w:val="0"/>
          <w:numId w:val="5"/>
        </w:numPr>
        <w:overflowPunct w:val="0"/>
        <w:autoSpaceDE w:val="0"/>
        <w:autoSpaceDN w:val="0"/>
        <w:adjustRightInd w:val="0"/>
        <w:ind w:left="709" w:hanging="425"/>
        <w:textAlignment w:val="baseline"/>
        <w:rPr>
          <w:rFonts w:ascii="Arial" w:hAnsi="Arial" w:cs="Arial"/>
        </w:rPr>
      </w:pPr>
      <w:r w:rsidRPr="00D711E6">
        <w:rPr>
          <w:rFonts w:ascii="Arial" w:hAnsi="Arial" w:cs="Arial"/>
        </w:rPr>
        <w:t>Zhromažďuje si materiály, ktoré mu pomáhajú reflektovať efekty výučby?</w:t>
      </w:r>
    </w:p>
    <w:p w:rsidR="00151278" w:rsidRPr="00D711E6" w:rsidRDefault="00151278" w:rsidP="00151278">
      <w:pPr>
        <w:pStyle w:val="Odsekzoznamu"/>
        <w:numPr>
          <w:ilvl w:val="0"/>
          <w:numId w:val="5"/>
        </w:numPr>
        <w:overflowPunct w:val="0"/>
        <w:autoSpaceDE w:val="0"/>
        <w:autoSpaceDN w:val="0"/>
        <w:adjustRightInd w:val="0"/>
        <w:ind w:left="709" w:hanging="425"/>
        <w:textAlignment w:val="baseline"/>
        <w:rPr>
          <w:rFonts w:ascii="Arial" w:hAnsi="Arial" w:cs="Arial"/>
        </w:rPr>
      </w:pPr>
      <w:r w:rsidRPr="00D711E6">
        <w:rPr>
          <w:rFonts w:ascii="Arial" w:hAnsi="Arial" w:cs="Arial"/>
        </w:rPr>
        <w:t>Sleduje napredovanie žiakov so špeci</w:t>
      </w:r>
      <w:r>
        <w:rPr>
          <w:rFonts w:ascii="Arial" w:hAnsi="Arial" w:cs="Arial"/>
        </w:rPr>
        <w:t>fickými potrebami a eviduje ich </w:t>
      </w:r>
      <w:r w:rsidRPr="00D711E6">
        <w:rPr>
          <w:rFonts w:ascii="Arial" w:hAnsi="Arial" w:cs="Arial"/>
        </w:rPr>
        <w:t>potreby pre ďalšie učenie?</w:t>
      </w:r>
    </w:p>
    <w:p w:rsidR="00151278" w:rsidRPr="00D711E6" w:rsidRDefault="00151278" w:rsidP="00151278">
      <w:pPr>
        <w:ind w:firstLine="340"/>
        <w:rPr>
          <w:rFonts w:ascii="Arial" w:hAnsi="Arial" w:cs="Arial"/>
        </w:rPr>
      </w:pPr>
      <w:r w:rsidRPr="00D711E6">
        <w:rPr>
          <w:rFonts w:ascii="Arial" w:hAnsi="Arial" w:cs="Arial"/>
        </w:rPr>
        <w:t xml:space="preserve">Aktívnu pozíciu študentov pri rozbore podporujú úlohy zámerného pozorovania pri hospitácii výstupov. Študenti si robia podrobné záznamy zo všetkých rozborov. </w:t>
      </w:r>
    </w:p>
    <w:p w:rsidR="00151278" w:rsidRPr="007C1706" w:rsidRDefault="00151278" w:rsidP="00151278">
      <w:pPr>
        <w:pStyle w:val="Odsekzoznamu"/>
        <w:numPr>
          <w:ilvl w:val="0"/>
          <w:numId w:val="7"/>
        </w:numPr>
        <w:spacing w:before="120"/>
        <w:ind w:left="357" w:hanging="357"/>
        <w:rPr>
          <w:rFonts w:ascii="Arial" w:hAnsi="Arial" w:cs="Arial"/>
        </w:rPr>
      </w:pPr>
      <w:r w:rsidRPr="007C1706">
        <w:rPr>
          <w:rFonts w:ascii="Arial" w:hAnsi="Arial" w:cs="Arial"/>
          <w:b/>
          <w:bCs/>
        </w:rPr>
        <w:t>Hodnotenie výstupov študentov</w:t>
      </w:r>
    </w:p>
    <w:p w:rsidR="00151278" w:rsidRDefault="00151278" w:rsidP="00151278">
      <w:pPr>
        <w:ind w:firstLine="340"/>
        <w:rPr>
          <w:rFonts w:ascii="Arial" w:hAnsi="Arial" w:cs="Arial"/>
        </w:rPr>
      </w:pPr>
      <w:r w:rsidRPr="00D711E6">
        <w:rPr>
          <w:rFonts w:ascii="Arial" w:hAnsi="Arial" w:cs="Arial"/>
        </w:rPr>
        <w:t xml:space="preserve">Každý výstup študenta je potrebné hodnotiť podľa </w:t>
      </w:r>
      <w:r w:rsidRPr="00D711E6">
        <w:rPr>
          <w:rFonts w:ascii="Arial" w:hAnsi="Arial" w:cs="Arial"/>
          <w:b/>
          <w:bCs/>
        </w:rPr>
        <w:t xml:space="preserve">položiek v hodnotiacom protokole </w:t>
      </w:r>
      <w:r w:rsidRPr="00C653B1">
        <w:rPr>
          <w:rFonts w:ascii="Arial" w:hAnsi="Arial" w:cs="Arial"/>
        </w:rPr>
        <w:t xml:space="preserve">(príloha </w:t>
      </w:r>
      <w:r w:rsidR="00C653B1" w:rsidRPr="00C653B1">
        <w:rPr>
          <w:rFonts w:ascii="Arial" w:hAnsi="Arial" w:cs="Arial"/>
        </w:rPr>
        <w:t>4</w:t>
      </w:r>
      <w:r w:rsidRPr="00C653B1">
        <w:rPr>
          <w:rFonts w:ascii="Arial" w:hAnsi="Arial" w:cs="Arial"/>
        </w:rPr>
        <w:t xml:space="preserve">) pri každom výstupe. Cvičný učiteľ na základe sledovania prístupu študentov </w:t>
      </w:r>
      <w:r w:rsidRPr="00D711E6">
        <w:rPr>
          <w:rFonts w:ascii="Arial" w:hAnsi="Arial" w:cs="Arial"/>
        </w:rPr>
        <w:t>k návodom, aktivity na konzultáciách, realizácie vyučovacích hodín a rozborov spracuje štruktúrované záverečné hodnotenie</w:t>
      </w:r>
      <w:r>
        <w:rPr>
          <w:rFonts w:ascii="Arial" w:hAnsi="Arial" w:cs="Arial"/>
        </w:rPr>
        <w:t>.</w:t>
      </w:r>
      <w:r w:rsidRPr="00D711E6">
        <w:rPr>
          <w:rFonts w:ascii="Arial" w:hAnsi="Arial" w:cs="Arial"/>
        </w:rPr>
        <w:t xml:space="preserve"> </w:t>
      </w:r>
    </w:p>
    <w:p w:rsidR="00151278" w:rsidRDefault="00151278" w:rsidP="00151278">
      <w:pPr>
        <w:rPr>
          <w:rFonts w:ascii="Arial" w:hAnsi="Arial" w:cs="Arial"/>
        </w:rPr>
      </w:pPr>
    </w:p>
    <w:p w:rsidR="00645119" w:rsidRDefault="00645119" w:rsidP="00151278">
      <w:pPr>
        <w:rPr>
          <w:rFonts w:ascii="Arial" w:hAnsi="Arial" w:cs="Arial"/>
        </w:rPr>
      </w:pPr>
      <w:r>
        <w:rPr>
          <w:rFonts w:ascii="Arial" w:hAnsi="Arial" w:cs="Arial"/>
        </w:rPr>
        <w:t>Záverečné hodnotenie študentom udeľuje fakultný učiteľ</w:t>
      </w:r>
      <w:r w:rsidR="00FA1512">
        <w:rPr>
          <w:rFonts w:ascii="Arial" w:hAnsi="Arial" w:cs="Arial"/>
        </w:rPr>
        <w:t>.</w:t>
      </w:r>
    </w:p>
    <w:sectPr w:rsidR="00645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9A965C"/>
    <w:lvl w:ilvl="0">
      <w:numFmt w:val="bullet"/>
      <w:lvlText w:val="*"/>
      <w:lvlJc w:val="left"/>
    </w:lvl>
  </w:abstractNum>
  <w:abstractNum w:abstractNumId="1" w15:restartNumberingAfterBreak="0">
    <w:nsid w:val="08085711"/>
    <w:multiLevelType w:val="multilevel"/>
    <w:tmpl w:val="086EE058"/>
    <w:lvl w:ilvl="0">
      <w:start w:val="1"/>
      <w:numFmt w:val="decimal"/>
      <w:pStyle w:val="NadpisA1"/>
      <w:lvlText w:val="%1"/>
      <w:lvlJc w:val="left"/>
      <w:pPr>
        <w:ind w:left="720" w:hanging="360"/>
      </w:pPr>
      <w:rPr>
        <w:rFonts w:hint="default"/>
        <w:b/>
        <w:bCs/>
        <w:i w:val="0"/>
        <w:iCs w:val="0"/>
        <w:sz w:val="22"/>
        <w:szCs w:val="22"/>
      </w:rPr>
    </w:lvl>
    <w:lvl w:ilvl="1">
      <w:start w:val="1"/>
      <w:numFmt w:val="decimal"/>
      <w:isLgl/>
      <w:lvlText w:val="%1.%2"/>
      <w:lvlJc w:val="left"/>
      <w:pPr>
        <w:ind w:left="1495" w:hanging="360"/>
      </w:pPr>
      <w:rPr>
        <w:rFonts w:hint="default"/>
        <w:i w:val="0"/>
        <w:iCs w:val="0"/>
      </w:rPr>
    </w:lvl>
    <w:lvl w:ilvl="2">
      <w:start w:val="1"/>
      <w:numFmt w:val="decimal"/>
      <w:isLgl/>
      <w:lvlText w:val="%1.%2.%3"/>
      <w:lvlJc w:val="left"/>
      <w:pPr>
        <w:ind w:left="1944" w:hanging="720"/>
      </w:pPr>
      <w:rPr>
        <w:rFonts w:hint="default"/>
        <w:b/>
        <w:bCs/>
        <w:i/>
        <w:iCs/>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2" w15:restartNumberingAfterBreak="0">
    <w:nsid w:val="0FBB18D3"/>
    <w:multiLevelType w:val="hybridMultilevel"/>
    <w:tmpl w:val="B268E4AC"/>
    <w:lvl w:ilvl="0" w:tplc="041B0015">
      <w:start w:val="1"/>
      <w:numFmt w:val="upperLetter"/>
      <w:lvlText w:val="%1."/>
      <w:lvlJc w:val="left"/>
      <w:rPr>
        <w:rFonts w:hint="default"/>
      </w:rPr>
    </w:lvl>
    <w:lvl w:ilvl="1" w:tplc="041B0003">
      <w:start w:val="1"/>
      <w:numFmt w:val="bullet"/>
      <w:suff w:val="space"/>
      <w:lvlText w:val="o"/>
      <w:lvlJc w:val="left"/>
      <w:pPr>
        <w:ind w:left="1135"/>
      </w:pPr>
      <w:rPr>
        <w:rFonts w:ascii="Courier New" w:hAnsi="Courier New" w:cs="Courier New" w:hint="default"/>
      </w:rPr>
    </w:lvl>
    <w:lvl w:ilvl="2" w:tplc="041B0005">
      <w:start w:val="1"/>
      <w:numFmt w:val="bullet"/>
      <w:lvlText w:val=""/>
      <w:lvlJc w:val="left"/>
      <w:pPr>
        <w:ind w:left="2368" w:hanging="360"/>
      </w:pPr>
      <w:rPr>
        <w:rFonts w:ascii="Wingdings" w:hAnsi="Wingdings" w:cs="Wingdings" w:hint="default"/>
      </w:rPr>
    </w:lvl>
    <w:lvl w:ilvl="3" w:tplc="041B0001">
      <w:start w:val="1"/>
      <w:numFmt w:val="bullet"/>
      <w:lvlText w:val=""/>
      <w:lvlJc w:val="left"/>
      <w:pPr>
        <w:ind w:left="3088" w:hanging="360"/>
      </w:pPr>
      <w:rPr>
        <w:rFonts w:ascii="Symbol" w:hAnsi="Symbol" w:cs="Symbol" w:hint="default"/>
      </w:rPr>
    </w:lvl>
    <w:lvl w:ilvl="4" w:tplc="041B0003">
      <w:start w:val="1"/>
      <w:numFmt w:val="bullet"/>
      <w:lvlText w:val="o"/>
      <w:lvlJc w:val="left"/>
      <w:pPr>
        <w:ind w:left="3808" w:hanging="360"/>
      </w:pPr>
      <w:rPr>
        <w:rFonts w:ascii="Courier New" w:hAnsi="Courier New" w:cs="Courier New" w:hint="default"/>
      </w:rPr>
    </w:lvl>
    <w:lvl w:ilvl="5" w:tplc="041B0005">
      <w:start w:val="1"/>
      <w:numFmt w:val="bullet"/>
      <w:lvlText w:val=""/>
      <w:lvlJc w:val="left"/>
      <w:pPr>
        <w:ind w:left="4528" w:hanging="360"/>
      </w:pPr>
      <w:rPr>
        <w:rFonts w:ascii="Wingdings" w:hAnsi="Wingdings" w:cs="Wingdings" w:hint="default"/>
      </w:rPr>
    </w:lvl>
    <w:lvl w:ilvl="6" w:tplc="041B0001">
      <w:start w:val="1"/>
      <w:numFmt w:val="bullet"/>
      <w:lvlText w:val=""/>
      <w:lvlJc w:val="left"/>
      <w:pPr>
        <w:ind w:left="5248" w:hanging="360"/>
      </w:pPr>
      <w:rPr>
        <w:rFonts w:ascii="Symbol" w:hAnsi="Symbol" w:cs="Symbol" w:hint="default"/>
      </w:rPr>
    </w:lvl>
    <w:lvl w:ilvl="7" w:tplc="041B0003">
      <w:start w:val="1"/>
      <w:numFmt w:val="bullet"/>
      <w:lvlText w:val="o"/>
      <w:lvlJc w:val="left"/>
      <w:pPr>
        <w:ind w:left="5968" w:hanging="360"/>
      </w:pPr>
      <w:rPr>
        <w:rFonts w:ascii="Courier New" w:hAnsi="Courier New" w:cs="Courier New" w:hint="default"/>
      </w:rPr>
    </w:lvl>
    <w:lvl w:ilvl="8" w:tplc="041B0005">
      <w:start w:val="1"/>
      <w:numFmt w:val="bullet"/>
      <w:lvlText w:val=""/>
      <w:lvlJc w:val="left"/>
      <w:pPr>
        <w:ind w:left="6688" w:hanging="360"/>
      </w:pPr>
      <w:rPr>
        <w:rFonts w:ascii="Wingdings" w:hAnsi="Wingdings" w:cs="Wingdings" w:hint="default"/>
      </w:rPr>
    </w:lvl>
  </w:abstractNum>
  <w:abstractNum w:abstractNumId="3" w15:restartNumberingAfterBreak="0">
    <w:nsid w:val="1A8C18E1"/>
    <w:multiLevelType w:val="hybridMultilevel"/>
    <w:tmpl w:val="3F341052"/>
    <w:lvl w:ilvl="0" w:tplc="041B0001">
      <w:start w:val="1"/>
      <w:numFmt w:val="bullet"/>
      <w:lvlText w:val=""/>
      <w:lvlJc w:val="left"/>
      <w:pPr>
        <w:ind w:left="1425" w:hanging="360"/>
      </w:pPr>
      <w:rPr>
        <w:rFonts w:ascii="Symbol" w:hAnsi="Symbol" w:cs="Symbol" w:hint="default"/>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cs="Wingdings" w:hint="default"/>
      </w:rPr>
    </w:lvl>
    <w:lvl w:ilvl="3" w:tplc="041B0001">
      <w:start w:val="1"/>
      <w:numFmt w:val="bullet"/>
      <w:lvlText w:val=""/>
      <w:lvlJc w:val="left"/>
      <w:pPr>
        <w:ind w:left="3585" w:hanging="360"/>
      </w:pPr>
      <w:rPr>
        <w:rFonts w:ascii="Symbol" w:hAnsi="Symbol" w:cs="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cs="Wingdings" w:hint="default"/>
      </w:rPr>
    </w:lvl>
    <w:lvl w:ilvl="6" w:tplc="041B0001">
      <w:start w:val="1"/>
      <w:numFmt w:val="bullet"/>
      <w:lvlText w:val=""/>
      <w:lvlJc w:val="left"/>
      <w:pPr>
        <w:ind w:left="5745" w:hanging="360"/>
      </w:pPr>
      <w:rPr>
        <w:rFonts w:ascii="Symbol" w:hAnsi="Symbol" w:cs="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cs="Wingdings" w:hint="default"/>
      </w:rPr>
    </w:lvl>
  </w:abstractNum>
  <w:abstractNum w:abstractNumId="4" w15:restartNumberingAfterBreak="0">
    <w:nsid w:val="1B29362F"/>
    <w:multiLevelType w:val="hybridMultilevel"/>
    <w:tmpl w:val="7E88C6BE"/>
    <w:lvl w:ilvl="0" w:tplc="E140E45C">
      <w:start w:val="1"/>
      <w:numFmt w:val="bullet"/>
      <w:lvlText w:val=""/>
      <w:lvlJc w:val="left"/>
      <w:pPr>
        <w:ind w:left="2553" w:hanging="360"/>
      </w:pPr>
      <w:rPr>
        <w:rFonts w:ascii="Symbol" w:hAnsi="Symbol" w:cs="Symbol" w:hint="default"/>
        <w:sz w:val="22"/>
        <w:szCs w:val="22"/>
      </w:rPr>
    </w:lvl>
    <w:lvl w:ilvl="1" w:tplc="041B0003">
      <w:start w:val="1"/>
      <w:numFmt w:val="bullet"/>
      <w:lvlText w:val="o"/>
      <w:lvlJc w:val="left"/>
      <w:pPr>
        <w:ind w:left="3273" w:hanging="360"/>
      </w:pPr>
      <w:rPr>
        <w:rFonts w:ascii="Courier New" w:hAnsi="Courier New" w:cs="Courier New" w:hint="default"/>
      </w:rPr>
    </w:lvl>
    <w:lvl w:ilvl="2" w:tplc="041B0005">
      <w:start w:val="1"/>
      <w:numFmt w:val="bullet"/>
      <w:lvlText w:val=""/>
      <w:lvlJc w:val="left"/>
      <w:pPr>
        <w:ind w:left="3993" w:hanging="360"/>
      </w:pPr>
      <w:rPr>
        <w:rFonts w:ascii="Wingdings" w:hAnsi="Wingdings" w:cs="Wingdings" w:hint="default"/>
      </w:rPr>
    </w:lvl>
    <w:lvl w:ilvl="3" w:tplc="041B0001">
      <w:start w:val="1"/>
      <w:numFmt w:val="bullet"/>
      <w:lvlText w:val=""/>
      <w:lvlJc w:val="left"/>
      <w:pPr>
        <w:ind w:left="4713" w:hanging="360"/>
      </w:pPr>
      <w:rPr>
        <w:rFonts w:ascii="Symbol" w:hAnsi="Symbol" w:cs="Symbol" w:hint="default"/>
      </w:rPr>
    </w:lvl>
    <w:lvl w:ilvl="4" w:tplc="041B0003">
      <w:start w:val="1"/>
      <w:numFmt w:val="bullet"/>
      <w:lvlText w:val="o"/>
      <w:lvlJc w:val="left"/>
      <w:pPr>
        <w:ind w:left="5433" w:hanging="360"/>
      </w:pPr>
      <w:rPr>
        <w:rFonts w:ascii="Courier New" w:hAnsi="Courier New" w:cs="Courier New" w:hint="default"/>
      </w:rPr>
    </w:lvl>
    <w:lvl w:ilvl="5" w:tplc="041B0005">
      <w:start w:val="1"/>
      <w:numFmt w:val="bullet"/>
      <w:lvlText w:val=""/>
      <w:lvlJc w:val="left"/>
      <w:pPr>
        <w:ind w:left="6153" w:hanging="360"/>
      </w:pPr>
      <w:rPr>
        <w:rFonts w:ascii="Wingdings" w:hAnsi="Wingdings" w:cs="Wingdings" w:hint="default"/>
      </w:rPr>
    </w:lvl>
    <w:lvl w:ilvl="6" w:tplc="041B0001">
      <w:start w:val="1"/>
      <w:numFmt w:val="bullet"/>
      <w:lvlText w:val=""/>
      <w:lvlJc w:val="left"/>
      <w:pPr>
        <w:ind w:left="6873" w:hanging="360"/>
      </w:pPr>
      <w:rPr>
        <w:rFonts w:ascii="Symbol" w:hAnsi="Symbol" w:cs="Symbol" w:hint="default"/>
      </w:rPr>
    </w:lvl>
    <w:lvl w:ilvl="7" w:tplc="041B0003">
      <w:start w:val="1"/>
      <w:numFmt w:val="bullet"/>
      <w:lvlText w:val="o"/>
      <w:lvlJc w:val="left"/>
      <w:pPr>
        <w:ind w:left="7593" w:hanging="360"/>
      </w:pPr>
      <w:rPr>
        <w:rFonts w:ascii="Courier New" w:hAnsi="Courier New" w:cs="Courier New" w:hint="default"/>
      </w:rPr>
    </w:lvl>
    <w:lvl w:ilvl="8" w:tplc="041B0005">
      <w:start w:val="1"/>
      <w:numFmt w:val="bullet"/>
      <w:lvlText w:val=""/>
      <w:lvlJc w:val="left"/>
      <w:pPr>
        <w:ind w:left="8313" w:hanging="360"/>
      </w:pPr>
      <w:rPr>
        <w:rFonts w:ascii="Wingdings" w:hAnsi="Wingdings" w:cs="Wingdings" w:hint="default"/>
      </w:rPr>
    </w:lvl>
  </w:abstractNum>
  <w:abstractNum w:abstractNumId="5" w15:restartNumberingAfterBreak="0">
    <w:nsid w:val="1F455030"/>
    <w:multiLevelType w:val="hybridMultilevel"/>
    <w:tmpl w:val="917237D6"/>
    <w:lvl w:ilvl="0" w:tplc="71F8C266">
      <w:start w:val="1"/>
      <w:numFmt w:val="decimal"/>
      <w:lvlText w:val="%1."/>
      <w:lvlJc w:val="left"/>
      <w:pPr>
        <w:ind w:left="360" w:hanging="360"/>
      </w:pPr>
      <w:rPr>
        <w:rFonts w:ascii="Arial" w:hAnsi="Arial" w:cs="Arial" w:hint="default"/>
        <w:b/>
        <w:bCs/>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3C816D52"/>
    <w:multiLevelType w:val="hybridMultilevel"/>
    <w:tmpl w:val="26C24CA6"/>
    <w:lvl w:ilvl="0" w:tplc="05144A9A">
      <w:start w:val="1"/>
      <w:numFmt w:val="bullet"/>
      <w:lvlText w:val=""/>
      <w:lvlJc w:val="left"/>
      <w:pPr>
        <w:tabs>
          <w:tab w:val="num" w:pos="720"/>
        </w:tabs>
        <w:ind w:left="720" w:hanging="360"/>
      </w:pPr>
      <w:rPr>
        <w:rFonts w:ascii="Symbol" w:hAnsi="Symbol" w:cs="Symbol" w:hint="default"/>
        <w:sz w:val="22"/>
        <w:szCs w:val="22"/>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6D2464A"/>
    <w:multiLevelType w:val="hybridMultilevel"/>
    <w:tmpl w:val="C1848C6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77F2555E"/>
    <w:multiLevelType w:val="hybridMultilevel"/>
    <w:tmpl w:val="9952863E"/>
    <w:lvl w:ilvl="0" w:tplc="2A2A0B94">
      <w:start w:val="1"/>
      <w:numFmt w:val="bullet"/>
      <w:pStyle w:val="Odsekzoznamu"/>
      <w:suff w:val="space"/>
      <w:lvlText w:val=""/>
      <w:lvlJc w:val="left"/>
      <w:rPr>
        <w:rFonts w:ascii="Wingdings" w:hAnsi="Wingdings" w:cs="Wingdings" w:hint="default"/>
      </w:rPr>
    </w:lvl>
    <w:lvl w:ilvl="1" w:tplc="041B0003">
      <w:start w:val="1"/>
      <w:numFmt w:val="bullet"/>
      <w:pStyle w:val="ODRAZKYDRUHAUROVEN"/>
      <w:suff w:val="space"/>
      <w:lvlText w:val="o"/>
      <w:lvlJc w:val="left"/>
      <w:pPr>
        <w:ind w:left="567"/>
      </w:pPr>
      <w:rPr>
        <w:rFonts w:ascii="Courier New" w:hAnsi="Courier New" w:cs="Courier New" w:hint="default"/>
      </w:rPr>
    </w:lvl>
    <w:lvl w:ilvl="2" w:tplc="041B0005">
      <w:start w:val="1"/>
      <w:numFmt w:val="bullet"/>
      <w:lvlText w:val=""/>
      <w:lvlJc w:val="left"/>
      <w:pPr>
        <w:ind w:left="1800" w:hanging="360"/>
      </w:pPr>
      <w:rPr>
        <w:rFonts w:ascii="Wingdings" w:hAnsi="Wingdings" w:cs="Wingdings" w:hint="default"/>
      </w:rPr>
    </w:lvl>
    <w:lvl w:ilvl="3" w:tplc="041B0001">
      <w:start w:val="1"/>
      <w:numFmt w:val="bullet"/>
      <w:lvlText w:val=""/>
      <w:lvlJc w:val="left"/>
      <w:pPr>
        <w:ind w:left="2520" w:hanging="360"/>
      </w:pPr>
      <w:rPr>
        <w:rFonts w:ascii="Symbol" w:hAnsi="Symbol" w:cs="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cs="Wingdings" w:hint="default"/>
      </w:rPr>
    </w:lvl>
    <w:lvl w:ilvl="6" w:tplc="041B0001">
      <w:start w:val="1"/>
      <w:numFmt w:val="bullet"/>
      <w:lvlText w:val=""/>
      <w:lvlJc w:val="left"/>
      <w:pPr>
        <w:ind w:left="4680" w:hanging="360"/>
      </w:pPr>
      <w:rPr>
        <w:rFonts w:ascii="Symbol" w:hAnsi="Symbol" w:cs="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cs="Wingdings" w:hint="default"/>
      </w:rPr>
    </w:lvl>
  </w:abstractNum>
  <w:num w:numId="1">
    <w:abstractNumId w:val="8"/>
  </w:num>
  <w:num w:numId="2">
    <w:abstractNumId w:val="0"/>
    <w:lvlOverride w:ilvl="0">
      <w:lvl w:ilvl="0">
        <w:start w:val="1"/>
        <w:numFmt w:val="bullet"/>
        <w:lvlText w:val=""/>
        <w:legacy w:legacy="1" w:legacySpace="120" w:legacyIndent="283"/>
        <w:lvlJc w:val="left"/>
        <w:pPr>
          <w:ind w:left="927" w:hanging="283"/>
        </w:pPr>
        <w:rPr>
          <w:rFonts w:ascii="Symbol" w:hAnsi="Symbol" w:cs="Symbol" w:hint="default"/>
        </w:rPr>
      </w:lvl>
    </w:lvlOverride>
  </w:num>
  <w:num w:numId="3">
    <w:abstractNumId w:val="7"/>
  </w:num>
  <w:num w:numId="4">
    <w:abstractNumId w:val="4"/>
  </w:num>
  <w:num w:numId="5">
    <w:abstractNumId w:val="3"/>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78"/>
    <w:rsid w:val="00151278"/>
    <w:rsid w:val="00554C84"/>
    <w:rsid w:val="00645119"/>
    <w:rsid w:val="00925CCF"/>
    <w:rsid w:val="00C22D6D"/>
    <w:rsid w:val="00C653B1"/>
    <w:rsid w:val="00CE1709"/>
    <w:rsid w:val="00E77C6E"/>
    <w:rsid w:val="00FA1512"/>
    <w:rsid w:val="00FE10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3447"/>
  <w15:chartTrackingRefBased/>
  <w15:docId w15:val="{17F2696B-AE9F-4DFB-9025-E059062C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ODSEK APVV"/>
    <w:qFormat/>
    <w:rsid w:val="00151278"/>
    <w:pPr>
      <w:spacing w:after="0" w:line="240" w:lineRule="auto"/>
      <w:jc w:val="both"/>
    </w:pPr>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99"/>
    <w:qFormat/>
    <w:rsid w:val="00151278"/>
    <w:pPr>
      <w:numPr>
        <w:numId w:val="1"/>
      </w:numPr>
    </w:pPr>
  </w:style>
  <w:style w:type="paragraph" w:customStyle="1" w:styleId="ODRAZKYDRUHAUROVEN">
    <w:name w:val="ODRAZKY DRUHA UROVEN"/>
    <w:basedOn w:val="Odsekzoznamu"/>
    <w:uiPriority w:val="99"/>
    <w:rsid w:val="00151278"/>
    <w:pPr>
      <w:numPr>
        <w:ilvl w:val="1"/>
      </w:numPr>
    </w:pPr>
  </w:style>
  <w:style w:type="character" w:customStyle="1" w:styleId="OdsekzoznamuChar">
    <w:name w:val="Odsek zoznamu Char"/>
    <w:aliases w:val="ODRAZKY PRVA UROVEN Char"/>
    <w:basedOn w:val="Predvolenpsmoodseku"/>
    <w:link w:val="Odsekzoznamu"/>
    <w:uiPriority w:val="99"/>
    <w:rsid w:val="00151278"/>
    <w:rPr>
      <w:rFonts w:ascii="Calibri" w:eastAsia="Calibri" w:hAnsi="Calibri" w:cs="Calibri"/>
    </w:rPr>
  </w:style>
  <w:style w:type="paragraph" w:customStyle="1" w:styleId="NadpisA1">
    <w:name w:val="Nadpis A 1"/>
    <w:basedOn w:val="Normlny"/>
    <w:next w:val="NadpisA2"/>
    <w:autoRedefine/>
    <w:uiPriority w:val="99"/>
    <w:rsid w:val="00151278"/>
    <w:pPr>
      <w:numPr>
        <w:numId w:val="8"/>
      </w:numPr>
      <w:spacing w:after="240"/>
      <w:jc w:val="center"/>
    </w:pPr>
    <w:rPr>
      <w:rFonts w:ascii="Arial" w:hAnsi="Arial" w:cs="Arial"/>
      <w:b/>
      <w:bCs/>
      <w:caps/>
    </w:rPr>
  </w:style>
  <w:style w:type="paragraph" w:customStyle="1" w:styleId="NadpisA2">
    <w:name w:val="Nadpis A2"/>
    <w:basedOn w:val="NadpisA1"/>
    <w:autoRedefine/>
    <w:uiPriority w:val="99"/>
    <w:rsid w:val="00E77C6E"/>
    <w:pPr>
      <w:keepNext/>
      <w:numPr>
        <w:numId w:val="0"/>
      </w:numPr>
      <w:spacing w:before="120" w:after="120"/>
    </w:pPr>
  </w:style>
  <w:style w:type="paragraph" w:styleId="Textbubliny">
    <w:name w:val="Balloon Text"/>
    <w:basedOn w:val="Normlny"/>
    <w:link w:val="TextbublinyChar"/>
    <w:uiPriority w:val="99"/>
    <w:semiHidden/>
    <w:unhideWhenUsed/>
    <w:rsid w:val="00151278"/>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12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1639</Words>
  <Characters>9347</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Douskova Alena, prof. PaedDr., PhD.</dc:creator>
  <cp:keywords/>
  <dc:description/>
  <cp:lastModifiedBy>Zvarova Zuzana, Mgr.</cp:lastModifiedBy>
  <cp:revision>7</cp:revision>
  <cp:lastPrinted>2017-09-18T13:11:00Z</cp:lastPrinted>
  <dcterms:created xsi:type="dcterms:W3CDTF">2017-09-18T13:09:00Z</dcterms:created>
  <dcterms:modified xsi:type="dcterms:W3CDTF">2017-09-20T09:01:00Z</dcterms:modified>
</cp:coreProperties>
</file>