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27" w:rsidRPr="001B3BF4" w:rsidRDefault="00561D27" w:rsidP="00561D27">
      <w:pPr>
        <w:spacing w:line="276" w:lineRule="auto"/>
        <w:jc w:val="center"/>
        <w:rPr>
          <w:b/>
          <w:caps/>
          <w:sz w:val="32"/>
          <w:szCs w:val="32"/>
        </w:rPr>
      </w:pPr>
      <w:r w:rsidRPr="001B3BF4">
        <w:rPr>
          <w:b/>
          <w:caps/>
          <w:sz w:val="32"/>
          <w:szCs w:val="32"/>
        </w:rPr>
        <w:t xml:space="preserve">Pedagogika Mgr. - učiteľská </w:t>
      </w:r>
    </w:p>
    <w:p w:rsidR="00561D27" w:rsidRPr="001B3BF4" w:rsidRDefault="00561D27" w:rsidP="00561D27">
      <w:pPr>
        <w:spacing w:line="276" w:lineRule="auto"/>
        <w:jc w:val="center"/>
        <w:rPr>
          <w:b/>
          <w:caps/>
          <w:sz w:val="32"/>
          <w:szCs w:val="32"/>
        </w:rPr>
      </w:pPr>
    </w:p>
    <w:p w:rsidR="00561D27" w:rsidRPr="001B3BF4" w:rsidRDefault="00561D27" w:rsidP="00561D27">
      <w:pPr>
        <w:spacing w:line="276" w:lineRule="auto"/>
        <w:jc w:val="center"/>
        <w:rPr>
          <w:b/>
          <w:caps/>
          <w:sz w:val="32"/>
          <w:szCs w:val="32"/>
        </w:rPr>
      </w:pPr>
      <w:r w:rsidRPr="001B3BF4">
        <w:rPr>
          <w:b/>
          <w:caps/>
        </w:rPr>
        <w:t>Témy diplomových prác</w:t>
      </w:r>
    </w:p>
    <w:p w:rsidR="00561D27" w:rsidRPr="001B3BF4" w:rsidRDefault="00561D27" w:rsidP="00561D27">
      <w:pPr>
        <w:spacing w:line="276" w:lineRule="auto"/>
        <w:jc w:val="center"/>
        <w:rPr>
          <w:b/>
          <w:sz w:val="32"/>
          <w:szCs w:val="32"/>
        </w:rPr>
      </w:pPr>
    </w:p>
    <w:p w:rsidR="00561D27" w:rsidRPr="001B3BF4" w:rsidRDefault="00561D27" w:rsidP="00561D27">
      <w:pPr>
        <w:spacing w:line="276" w:lineRule="auto"/>
        <w:jc w:val="center"/>
      </w:pPr>
      <w:r w:rsidRPr="001B3BF4">
        <w:t>Akademický rok 201</w:t>
      </w:r>
      <w:r w:rsidR="009A3EE9">
        <w:t>7</w:t>
      </w:r>
      <w:r w:rsidRPr="001B3BF4">
        <w:t>/201</w:t>
      </w:r>
      <w:r w:rsidR="009A3EE9">
        <w:t>8</w:t>
      </w:r>
    </w:p>
    <w:p w:rsidR="00561D27" w:rsidRPr="001B3BF4" w:rsidRDefault="00561D27" w:rsidP="00561D27">
      <w:pPr>
        <w:spacing w:line="276" w:lineRule="auto"/>
        <w:jc w:val="center"/>
        <w:rPr>
          <w:b/>
          <w:sz w:val="32"/>
          <w:szCs w:val="32"/>
        </w:rPr>
      </w:pPr>
    </w:p>
    <w:p w:rsidR="000D221F" w:rsidRPr="000A35D3" w:rsidRDefault="000D221F" w:rsidP="000D221F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0A35D3">
        <w:rPr>
          <w:b/>
          <w:sz w:val="28"/>
          <w:szCs w:val="28"/>
          <w:u w:val="single"/>
        </w:rPr>
        <w:t>doc.</w:t>
      </w:r>
      <w:r w:rsidRPr="000A35D3">
        <w:rPr>
          <w:sz w:val="28"/>
          <w:szCs w:val="28"/>
          <w:u w:val="single"/>
        </w:rPr>
        <w:t xml:space="preserve"> </w:t>
      </w:r>
      <w:r w:rsidRPr="000A35D3">
        <w:rPr>
          <w:b/>
          <w:sz w:val="28"/>
          <w:szCs w:val="28"/>
          <w:u w:val="single"/>
        </w:rPr>
        <w:t>PaedDr. Vlasta Belková, PhD.</w:t>
      </w:r>
    </w:p>
    <w:p w:rsidR="000D221F" w:rsidRDefault="000D221F" w:rsidP="00655F0B">
      <w:pPr>
        <w:pStyle w:val="Odsekzoznamu"/>
        <w:numPr>
          <w:ilvl w:val="0"/>
          <w:numId w:val="13"/>
        </w:numPr>
        <w:spacing w:line="276" w:lineRule="auto"/>
        <w:jc w:val="both"/>
      </w:pPr>
      <w:r>
        <w:t>Učiteľovo vnímanie svojej profesijnej zdatnosti v oblasti integrovaného vzdelávania.</w:t>
      </w:r>
    </w:p>
    <w:p w:rsidR="000D221F" w:rsidRDefault="000D221F" w:rsidP="00655F0B">
      <w:pPr>
        <w:pStyle w:val="Odsekzoznamu"/>
        <w:numPr>
          <w:ilvl w:val="0"/>
          <w:numId w:val="13"/>
        </w:numPr>
        <w:spacing w:line="276" w:lineRule="auto"/>
        <w:jc w:val="both"/>
      </w:pPr>
      <w:r>
        <w:t>Kultúra školy a jej budovanie vo vzťahu k žiakom so špeciálnymi výchovno-vzdelávacími potrebami.</w:t>
      </w:r>
    </w:p>
    <w:p w:rsidR="000D221F" w:rsidRDefault="000D221F" w:rsidP="00655F0B">
      <w:pPr>
        <w:pStyle w:val="Odsekzoznamu"/>
        <w:numPr>
          <w:ilvl w:val="0"/>
          <w:numId w:val="13"/>
        </w:numPr>
        <w:spacing w:line="276" w:lineRule="auto"/>
        <w:jc w:val="both"/>
      </w:pPr>
      <w:r>
        <w:t>Postoje študentov vysokej školy k študentom so špecifickými potrebami.</w:t>
      </w:r>
    </w:p>
    <w:p w:rsidR="000D221F" w:rsidRDefault="000D221F" w:rsidP="00655F0B">
      <w:pPr>
        <w:pStyle w:val="Odsekzoznamu"/>
        <w:numPr>
          <w:ilvl w:val="0"/>
          <w:numId w:val="13"/>
        </w:numPr>
        <w:spacing w:line="276" w:lineRule="auto"/>
        <w:jc w:val="both"/>
      </w:pPr>
      <w:r>
        <w:t>Kompetencie učiteľov bežných škôl pre prácu so žiakmi so špecifickými potrebami.</w:t>
      </w:r>
    </w:p>
    <w:p w:rsidR="000D221F" w:rsidRDefault="000D221F" w:rsidP="00655F0B">
      <w:pPr>
        <w:pStyle w:val="Odsekzoznamu"/>
        <w:spacing w:line="276" w:lineRule="auto"/>
        <w:jc w:val="both"/>
      </w:pPr>
    </w:p>
    <w:p w:rsidR="00561D27" w:rsidRPr="00890603" w:rsidRDefault="00561D27" w:rsidP="00662752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890603">
        <w:rPr>
          <w:b/>
          <w:sz w:val="28"/>
          <w:szCs w:val="28"/>
          <w:u w:val="single"/>
        </w:rPr>
        <w:t>doc. PaedDr. Mária Kouteková, CSc.</w:t>
      </w:r>
    </w:p>
    <w:p w:rsidR="00561D27" w:rsidRPr="00890603" w:rsidRDefault="00561D27" w:rsidP="00655F0B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 xml:space="preserve">Pedagogická diagnostika v práci učiteľa </w:t>
      </w:r>
      <w:r w:rsidR="00010E59">
        <w:t xml:space="preserve">ZŠ </w:t>
      </w:r>
      <w:r w:rsidR="00190682">
        <w:t>(</w:t>
      </w:r>
      <w:r w:rsidR="00010E59">
        <w:t>alebo</w:t>
      </w:r>
      <w:r w:rsidR="00190682">
        <w:t>)</w:t>
      </w:r>
      <w:r w:rsidR="00010E59">
        <w:t xml:space="preserve"> SŠ, jej realizácia a význam v rozvoji osobnosti žiaka. </w:t>
      </w:r>
    </w:p>
    <w:p w:rsidR="00561D27" w:rsidRPr="00890603" w:rsidRDefault="00561D27" w:rsidP="00655F0B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>Hodnotenie</w:t>
      </w:r>
      <w:r w:rsidR="00190682">
        <w:t xml:space="preserve"> žiakov</w:t>
      </w:r>
      <w:r w:rsidRPr="00890603">
        <w:t xml:space="preserve"> ako významná súčasť </w:t>
      </w:r>
      <w:r w:rsidR="00190682">
        <w:t xml:space="preserve">pedagogickej činnosti učiteľa ZŠ (alebo) SŠ. </w:t>
      </w:r>
    </w:p>
    <w:p w:rsidR="00561D27" w:rsidRPr="00890603" w:rsidRDefault="00561D27" w:rsidP="00655F0B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b/>
        </w:rPr>
      </w:pPr>
      <w:r w:rsidRPr="00890603">
        <w:t xml:space="preserve">Sebareflexia a rozvíjanie kompetencií učiteľa </w:t>
      </w:r>
      <w:r w:rsidR="00190682">
        <w:t>ZŠ (alebo) SŠ.</w:t>
      </w:r>
    </w:p>
    <w:p w:rsidR="00561D27" w:rsidRPr="004A4BE5" w:rsidRDefault="00561D27" w:rsidP="00655F0B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561D27" w:rsidRPr="00501FB1" w:rsidRDefault="00561D27" w:rsidP="00662752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01FB1">
        <w:rPr>
          <w:b/>
          <w:sz w:val="28"/>
          <w:szCs w:val="28"/>
          <w:u w:val="single"/>
        </w:rPr>
        <w:t>Prof. PhDr. Jolana Hroncová, PhD.</w:t>
      </w:r>
    </w:p>
    <w:p w:rsidR="00561D27" w:rsidRDefault="00561D27" w:rsidP="00655F0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501FB1">
        <w:t>Možnosti a formy preventívneho pôsobenia učiteľov v základných školách.</w:t>
      </w:r>
    </w:p>
    <w:p w:rsidR="000D221F" w:rsidRPr="00501FB1" w:rsidRDefault="000D221F" w:rsidP="00655F0B">
      <w:pPr>
        <w:pStyle w:val="Odsekzoznamu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t>Učiteľ ako koordinátor prevencie a jeho pôsobenie v prevencii sociálno-patologických javov v základnej škole.</w:t>
      </w:r>
    </w:p>
    <w:p w:rsidR="00561D27" w:rsidRPr="004A4BE5" w:rsidRDefault="00561D27" w:rsidP="00655F0B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561D27" w:rsidRPr="00535813" w:rsidRDefault="00561D27" w:rsidP="00662752">
      <w:pPr>
        <w:tabs>
          <w:tab w:val="left" w:pos="360"/>
        </w:tabs>
        <w:spacing w:after="200"/>
        <w:jc w:val="center"/>
        <w:rPr>
          <w:b/>
          <w:color w:val="00B050"/>
          <w:sz w:val="28"/>
          <w:szCs w:val="28"/>
          <w:u w:val="single"/>
        </w:rPr>
      </w:pPr>
      <w:r w:rsidRPr="00662752">
        <w:rPr>
          <w:b/>
          <w:sz w:val="28"/>
          <w:szCs w:val="28"/>
          <w:u w:val="single"/>
        </w:rPr>
        <w:t>Mgr. Lívia Nemcová, PhD</w:t>
      </w:r>
      <w:r w:rsidRPr="00535813">
        <w:rPr>
          <w:b/>
          <w:color w:val="00B050"/>
          <w:sz w:val="28"/>
          <w:szCs w:val="28"/>
          <w:u w:val="single"/>
        </w:rPr>
        <w:t>.</w:t>
      </w:r>
    </w:p>
    <w:p w:rsidR="00561D27" w:rsidRPr="00560630" w:rsidRDefault="00561D27" w:rsidP="00655F0B">
      <w:pPr>
        <w:numPr>
          <w:ilvl w:val="0"/>
          <w:numId w:val="1"/>
        </w:numPr>
        <w:tabs>
          <w:tab w:val="left" w:pos="360"/>
        </w:tabs>
        <w:jc w:val="both"/>
      </w:pPr>
      <w:r w:rsidRPr="00560630">
        <w:t xml:space="preserve">Využitie zážitkovej pedagogiky v práci učiteľa </w:t>
      </w:r>
      <w:r w:rsidR="00560630">
        <w:t>/ učiteľky vo vyššom sekundárnom vzdelávaní.</w:t>
      </w:r>
    </w:p>
    <w:p w:rsidR="00561D27" w:rsidRPr="00560630" w:rsidRDefault="00561D27" w:rsidP="00655F0B">
      <w:pPr>
        <w:numPr>
          <w:ilvl w:val="0"/>
          <w:numId w:val="1"/>
        </w:numPr>
        <w:tabs>
          <w:tab w:val="left" w:pos="360"/>
        </w:tabs>
        <w:jc w:val="both"/>
      </w:pPr>
      <w:r w:rsidRPr="00560630">
        <w:t>Výchova k manželstvu a rodičovstvu ako prierezová téma v</w:t>
      </w:r>
      <w:r w:rsidR="00560630">
        <w:t xml:space="preserve">o vyššom sekundárnom vzdelávaní </w:t>
      </w:r>
      <w:r w:rsidRPr="00560630">
        <w:t xml:space="preserve"> v rámci predmetu pedagogika.</w:t>
      </w:r>
    </w:p>
    <w:p w:rsidR="00560630" w:rsidRPr="00560630" w:rsidRDefault="00560630" w:rsidP="00655F0B">
      <w:pPr>
        <w:pStyle w:val="Odsekzoznamu"/>
        <w:numPr>
          <w:ilvl w:val="0"/>
          <w:numId w:val="1"/>
        </w:numPr>
        <w:spacing w:line="276" w:lineRule="auto"/>
        <w:jc w:val="both"/>
      </w:pPr>
      <w:r w:rsidRPr="00560630">
        <w:t>Voľná téma, ktorá musí korešpondovať so študijným odborom, v ktorom študent/ka študuje. V tomto prípade je nutná konzultácia k výberu témy (podľa rozsahu prednášok a seminárov, ktoré realizujem).</w:t>
      </w:r>
    </w:p>
    <w:p w:rsidR="000F6E13" w:rsidRDefault="000F6E13" w:rsidP="00655F0B">
      <w:pPr>
        <w:tabs>
          <w:tab w:val="left" w:pos="360"/>
        </w:tabs>
        <w:spacing w:after="200"/>
        <w:jc w:val="both"/>
        <w:rPr>
          <w:b/>
          <w:color w:val="FF0000"/>
          <w:sz w:val="28"/>
          <w:szCs w:val="28"/>
          <w:u w:val="single"/>
        </w:rPr>
      </w:pPr>
    </w:p>
    <w:p w:rsidR="00561D27" w:rsidRPr="000F6E13" w:rsidRDefault="00561D27" w:rsidP="00662752">
      <w:pPr>
        <w:tabs>
          <w:tab w:val="left" w:pos="360"/>
        </w:tabs>
        <w:spacing w:after="200"/>
        <w:jc w:val="center"/>
        <w:rPr>
          <w:b/>
          <w:sz w:val="28"/>
          <w:szCs w:val="28"/>
          <w:u w:val="single"/>
        </w:rPr>
      </w:pPr>
      <w:r w:rsidRPr="000F6E13">
        <w:rPr>
          <w:b/>
          <w:sz w:val="28"/>
          <w:szCs w:val="28"/>
          <w:u w:val="single"/>
        </w:rPr>
        <w:t>PaedDr. Lenka Rovňanová, PhD.</w:t>
      </w:r>
    </w:p>
    <w:p w:rsidR="00561D27" w:rsidRPr="000F6E13" w:rsidRDefault="00561D27" w:rsidP="00655F0B">
      <w:pPr>
        <w:pStyle w:val="Odsekzoznamu"/>
        <w:numPr>
          <w:ilvl w:val="0"/>
          <w:numId w:val="10"/>
        </w:numPr>
        <w:spacing w:after="200" w:line="276" w:lineRule="auto"/>
        <w:jc w:val="both"/>
      </w:pPr>
      <w:r w:rsidRPr="000F6E13">
        <w:t>Profesijné kompetencie začínajúceho učiteľa </w:t>
      </w:r>
      <w:r w:rsidR="000F6E13">
        <w:t>v reflexii teoretickej a praktickej prípravy na profesiu.</w:t>
      </w:r>
      <w:r w:rsidRPr="000F6E13">
        <w:t xml:space="preserve"> </w:t>
      </w:r>
    </w:p>
    <w:p w:rsidR="00561D27" w:rsidRPr="000F6E13" w:rsidRDefault="000F6E13" w:rsidP="00655F0B">
      <w:pPr>
        <w:pStyle w:val="Odsekzoznamu"/>
        <w:numPr>
          <w:ilvl w:val="0"/>
          <w:numId w:val="10"/>
        </w:numPr>
        <w:spacing w:after="200" w:line="276" w:lineRule="auto"/>
        <w:jc w:val="both"/>
      </w:pPr>
      <w:r>
        <w:t xml:space="preserve">Možnosti realizácie </w:t>
      </w:r>
      <w:r w:rsidR="00535813">
        <w:t xml:space="preserve">vybranej </w:t>
      </w:r>
      <w:r>
        <w:t>prierezovej témy (podľa výberu študenta/študentky) v nižšom sekundárnom vzdelávaní.</w:t>
      </w:r>
    </w:p>
    <w:p w:rsidR="00561D27" w:rsidRDefault="00561D27" w:rsidP="00655F0B">
      <w:pPr>
        <w:pStyle w:val="Odsekzoznamu"/>
        <w:numPr>
          <w:ilvl w:val="0"/>
          <w:numId w:val="10"/>
        </w:numPr>
        <w:spacing w:after="200" w:line="276" w:lineRule="auto"/>
        <w:jc w:val="both"/>
      </w:pPr>
      <w:r w:rsidRPr="000F6E13">
        <w:t xml:space="preserve">Motivácia </w:t>
      </w:r>
      <w:r w:rsidR="005C0215">
        <w:t xml:space="preserve">študentov </w:t>
      </w:r>
      <w:r w:rsidR="000F6E13">
        <w:t>stredných škôl/učiteľských fakúlt k voľbe učiteľskej profesie.</w:t>
      </w:r>
    </w:p>
    <w:p w:rsidR="005C0215" w:rsidRPr="000F6E13" w:rsidRDefault="005C0215" w:rsidP="00655F0B">
      <w:pPr>
        <w:pStyle w:val="Odsekzoznamu"/>
        <w:numPr>
          <w:ilvl w:val="0"/>
          <w:numId w:val="10"/>
        </w:numPr>
        <w:spacing w:after="200" w:line="276" w:lineRule="auto"/>
        <w:jc w:val="both"/>
      </w:pPr>
      <w:r>
        <w:t>Metakognitívne stratégie v procesoch učenia sa žiakov sekundárneho vzdelávania.</w:t>
      </w:r>
    </w:p>
    <w:p w:rsidR="00890603" w:rsidRDefault="00890603" w:rsidP="00655F0B">
      <w:pPr>
        <w:tabs>
          <w:tab w:val="left" w:pos="360"/>
        </w:tabs>
        <w:spacing w:after="200"/>
        <w:jc w:val="both"/>
        <w:rPr>
          <w:b/>
          <w:sz w:val="28"/>
          <w:szCs w:val="28"/>
          <w:u w:val="single"/>
        </w:rPr>
      </w:pPr>
    </w:p>
    <w:p w:rsidR="00561D27" w:rsidRPr="00D700A7" w:rsidRDefault="00561D27" w:rsidP="00662752">
      <w:pPr>
        <w:tabs>
          <w:tab w:val="left" w:pos="360"/>
        </w:tabs>
        <w:spacing w:line="276" w:lineRule="auto"/>
        <w:jc w:val="center"/>
      </w:pPr>
      <w:r w:rsidRPr="00D700A7">
        <w:rPr>
          <w:b/>
          <w:sz w:val="28"/>
          <w:szCs w:val="28"/>
          <w:u w:val="single"/>
        </w:rPr>
        <w:lastRenderedPageBreak/>
        <w:t>PhDr.  Zuzana Osvaldová, PhD.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Návrh pracovných listov pre vyučovací predmet pedagogika (alebo iný pedagogike príbuzný predmet)</w:t>
      </w:r>
      <w:r w:rsidR="00D700A7">
        <w:t>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Rozvíjanie kľúčových kompetencií žiakov v predmete pedagogika (alebo inom pedagogike príbuznom predmete)</w:t>
      </w:r>
      <w:r w:rsidR="00D700A7">
        <w:t>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Stratégia EUR vo vyučovacom procese</w:t>
      </w:r>
      <w:r w:rsidR="00D700A7">
        <w:t>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Prípadové štúdie a ich uplatnenie vo vyučovacom procese</w:t>
      </w:r>
      <w:r w:rsidR="00D700A7">
        <w:t>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Motivácia študentov učiteľských študijných programov pre učiteľské povolanie</w:t>
      </w:r>
      <w:r w:rsidR="00D700A7">
        <w:t>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Aktivizujúce didaktické metódy a ich uplatnenie vo vyučovacom procese</w:t>
      </w:r>
      <w:r w:rsidR="00D700A7">
        <w:t>.</w:t>
      </w:r>
    </w:p>
    <w:p w:rsidR="00561D27" w:rsidRPr="00D700A7" w:rsidRDefault="00561D27" w:rsidP="00655F0B">
      <w:pPr>
        <w:pStyle w:val="Odsekzoznamu"/>
        <w:numPr>
          <w:ilvl w:val="0"/>
          <w:numId w:val="7"/>
        </w:numPr>
        <w:spacing w:line="276" w:lineRule="auto"/>
        <w:jc w:val="both"/>
      </w:pPr>
      <w:r w:rsidRPr="00D700A7">
        <w:t>Teoretické vzdelávanie verzus praktická príprava v učiteľskom vzdelávaní</w:t>
      </w:r>
      <w:r w:rsidR="00D700A7">
        <w:t>.</w:t>
      </w:r>
    </w:p>
    <w:p w:rsidR="00561D27" w:rsidRPr="005F104D" w:rsidRDefault="00561D27" w:rsidP="00655F0B">
      <w:pPr>
        <w:tabs>
          <w:tab w:val="left" w:pos="360"/>
        </w:tabs>
        <w:spacing w:line="276" w:lineRule="auto"/>
        <w:jc w:val="both"/>
        <w:rPr>
          <w:color w:val="FF0000"/>
        </w:rPr>
      </w:pPr>
    </w:p>
    <w:p w:rsidR="00561D27" w:rsidRPr="005F104D" w:rsidRDefault="00561D27" w:rsidP="00655F0B">
      <w:pPr>
        <w:tabs>
          <w:tab w:val="left" w:pos="360"/>
        </w:tabs>
        <w:jc w:val="both"/>
        <w:rPr>
          <w:color w:val="FF0000"/>
        </w:rPr>
      </w:pPr>
    </w:p>
    <w:p w:rsidR="00561D27" w:rsidRPr="001B3BF4" w:rsidRDefault="00561D27" w:rsidP="00655F0B">
      <w:pPr>
        <w:spacing w:line="276" w:lineRule="auto"/>
        <w:jc w:val="both"/>
        <w:rPr>
          <w:b/>
        </w:rPr>
      </w:pPr>
      <w:r w:rsidRPr="001B3BF4">
        <w:rPr>
          <w:b/>
        </w:rPr>
        <w:t xml:space="preserve">V Banskej Bystrici </w:t>
      </w:r>
      <w:r w:rsidR="00661131">
        <w:rPr>
          <w:b/>
        </w:rPr>
        <w:t>15</w:t>
      </w:r>
      <w:bookmarkStart w:id="0" w:name="_GoBack"/>
      <w:bookmarkEnd w:id="0"/>
      <w:r w:rsidRPr="001B3BF4">
        <w:rPr>
          <w:b/>
        </w:rPr>
        <w:t xml:space="preserve">. </w:t>
      </w:r>
      <w:r w:rsidR="00662752">
        <w:rPr>
          <w:b/>
        </w:rPr>
        <w:t>0</w:t>
      </w:r>
      <w:r w:rsidR="006D799C">
        <w:rPr>
          <w:b/>
        </w:rPr>
        <w:t>3</w:t>
      </w:r>
      <w:r w:rsidRPr="001B3BF4">
        <w:rPr>
          <w:b/>
        </w:rPr>
        <w:t>. 201</w:t>
      </w:r>
      <w:r w:rsidR="006D799C">
        <w:rPr>
          <w:b/>
        </w:rPr>
        <w:t>7</w:t>
      </w:r>
      <w:r w:rsidRPr="001B3BF4">
        <w:rPr>
          <w:b/>
        </w:rPr>
        <w:t xml:space="preserve">      </w:t>
      </w:r>
    </w:p>
    <w:p w:rsidR="00561D27" w:rsidRPr="001B3BF4" w:rsidRDefault="00561D27" w:rsidP="00655F0B">
      <w:pPr>
        <w:spacing w:line="276" w:lineRule="auto"/>
        <w:jc w:val="both"/>
      </w:pPr>
    </w:p>
    <w:p w:rsidR="00561D27" w:rsidRPr="001B3BF4" w:rsidRDefault="00561D27" w:rsidP="00655F0B">
      <w:pPr>
        <w:spacing w:line="276" w:lineRule="auto"/>
        <w:jc w:val="both"/>
      </w:pPr>
    </w:p>
    <w:p w:rsidR="00561D27" w:rsidRPr="001B3BF4" w:rsidRDefault="00561D27" w:rsidP="00655F0B">
      <w:pPr>
        <w:spacing w:line="276" w:lineRule="auto"/>
        <w:jc w:val="both"/>
      </w:pPr>
    </w:p>
    <w:p w:rsidR="00561D27" w:rsidRPr="001B3BF4" w:rsidRDefault="00561D27" w:rsidP="00655F0B">
      <w:pPr>
        <w:spacing w:line="276" w:lineRule="auto"/>
        <w:jc w:val="both"/>
        <w:rPr>
          <w:b/>
        </w:rPr>
      </w:pPr>
      <w:r w:rsidRPr="001B3BF4">
        <w:rPr>
          <w:b/>
        </w:rPr>
        <w:t>doc. P</w:t>
      </w:r>
      <w:r w:rsidR="00AD471E">
        <w:rPr>
          <w:b/>
        </w:rPr>
        <w:t>aed</w:t>
      </w:r>
      <w:r w:rsidRPr="001B3BF4">
        <w:rPr>
          <w:b/>
        </w:rPr>
        <w:t xml:space="preserve">Dr. </w:t>
      </w:r>
      <w:r w:rsidR="00AD471E">
        <w:rPr>
          <w:b/>
        </w:rPr>
        <w:t>Vlasta Belková</w:t>
      </w:r>
      <w:r w:rsidRPr="001B3BF4">
        <w:rPr>
          <w:b/>
        </w:rPr>
        <w:t xml:space="preserve">, PhD.           </w:t>
      </w:r>
      <w:r w:rsidR="00AD471E">
        <w:rPr>
          <w:b/>
        </w:rPr>
        <w:t xml:space="preserve">  </w:t>
      </w:r>
      <w:r w:rsidRPr="001B3BF4">
        <w:rPr>
          <w:b/>
        </w:rPr>
        <w:t xml:space="preserve">      prof. PhDr. Jolana Hroncová, PhD.</w:t>
      </w:r>
    </w:p>
    <w:p w:rsidR="00561D27" w:rsidRPr="001B3BF4" w:rsidRDefault="00561D27" w:rsidP="00655F0B">
      <w:pPr>
        <w:spacing w:line="276" w:lineRule="auto"/>
        <w:jc w:val="both"/>
      </w:pPr>
      <w:r w:rsidRPr="001B3BF4">
        <w:rPr>
          <w:b/>
        </w:rPr>
        <w:t xml:space="preserve">        garantka študijného odboru                                        vedúca katedry</w:t>
      </w:r>
    </w:p>
    <w:p w:rsidR="00561D27" w:rsidRPr="005F104D" w:rsidRDefault="00561D27" w:rsidP="00655F0B">
      <w:pPr>
        <w:jc w:val="both"/>
        <w:rPr>
          <w:color w:val="FF0000"/>
        </w:rPr>
      </w:pPr>
    </w:p>
    <w:p w:rsidR="00E434BB" w:rsidRDefault="00E434BB" w:rsidP="00655F0B">
      <w:pPr>
        <w:jc w:val="both"/>
      </w:pPr>
    </w:p>
    <w:sectPr w:rsidR="00E434BB" w:rsidSect="004341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AE" w:rsidRDefault="00990CAE" w:rsidP="00F432B3">
      <w:r>
        <w:separator/>
      </w:r>
    </w:p>
  </w:endnote>
  <w:endnote w:type="continuationSeparator" w:id="0">
    <w:p w:rsidR="00990CAE" w:rsidRDefault="00990CAE" w:rsidP="00F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74701"/>
      <w:docPartObj>
        <w:docPartGallery w:val="Page Numbers (Bottom of Page)"/>
        <w:docPartUnique/>
      </w:docPartObj>
    </w:sdtPr>
    <w:sdtEndPr/>
    <w:sdtContent>
      <w:p w:rsidR="00AA13C1" w:rsidRDefault="004B1868">
        <w:pPr>
          <w:pStyle w:val="Pta"/>
          <w:jc w:val="right"/>
        </w:pPr>
        <w:r>
          <w:fldChar w:fldCharType="begin"/>
        </w:r>
        <w:r w:rsidR="00561D27">
          <w:instrText xml:space="preserve"> PAGE   \* MERGEFORMAT </w:instrText>
        </w:r>
        <w:r>
          <w:fldChar w:fldCharType="separate"/>
        </w:r>
        <w:r w:rsidR="00661131">
          <w:rPr>
            <w:noProof/>
          </w:rPr>
          <w:t>1</w:t>
        </w:r>
        <w:r>
          <w:fldChar w:fldCharType="end"/>
        </w:r>
      </w:p>
    </w:sdtContent>
  </w:sdt>
  <w:p w:rsidR="00AA13C1" w:rsidRDefault="00990C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AE" w:rsidRDefault="00990CAE" w:rsidP="00F432B3">
      <w:r>
        <w:separator/>
      </w:r>
    </w:p>
  </w:footnote>
  <w:footnote w:type="continuationSeparator" w:id="0">
    <w:p w:rsidR="00990CAE" w:rsidRDefault="00990CAE" w:rsidP="00F4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F4F"/>
    <w:multiLevelType w:val="hybridMultilevel"/>
    <w:tmpl w:val="F3689E40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3565"/>
    <w:multiLevelType w:val="hybridMultilevel"/>
    <w:tmpl w:val="4BC88C2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323F"/>
    <w:multiLevelType w:val="hybridMultilevel"/>
    <w:tmpl w:val="7340E9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B6E30"/>
    <w:multiLevelType w:val="hybridMultilevel"/>
    <w:tmpl w:val="CF22E94A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B4"/>
    <w:multiLevelType w:val="hybridMultilevel"/>
    <w:tmpl w:val="DE7CCBA2"/>
    <w:lvl w:ilvl="0" w:tplc="AB462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727A"/>
    <w:multiLevelType w:val="hybridMultilevel"/>
    <w:tmpl w:val="09EAD09C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005B"/>
    <w:multiLevelType w:val="hybridMultilevel"/>
    <w:tmpl w:val="5E208600"/>
    <w:lvl w:ilvl="0" w:tplc="0BB2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D7B1C"/>
    <w:multiLevelType w:val="hybridMultilevel"/>
    <w:tmpl w:val="5108F588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E0F12"/>
    <w:multiLevelType w:val="hybridMultilevel"/>
    <w:tmpl w:val="5E208600"/>
    <w:lvl w:ilvl="0" w:tplc="0BB2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1314D"/>
    <w:multiLevelType w:val="hybridMultilevel"/>
    <w:tmpl w:val="3EBE5F46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F1CA9"/>
    <w:multiLevelType w:val="hybridMultilevel"/>
    <w:tmpl w:val="5E208600"/>
    <w:lvl w:ilvl="0" w:tplc="0BB2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E1338"/>
    <w:multiLevelType w:val="hybridMultilevel"/>
    <w:tmpl w:val="4A5AE28E"/>
    <w:lvl w:ilvl="0" w:tplc="E8C8C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691CE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36941"/>
    <w:multiLevelType w:val="hybridMultilevel"/>
    <w:tmpl w:val="3D36A28C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C83"/>
    <w:multiLevelType w:val="hybridMultilevel"/>
    <w:tmpl w:val="58BC9DEA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27"/>
    <w:rsid w:val="00010E59"/>
    <w:rsid w:val="000A35D3"/>
    <w:rsid w:val="000D221F"/>
    <w:rsid w:val="000F6E13"/>
    <w:rsid w:val="00190682"/>
    <w:rsid w:val="00277296"/>
    <w:rsid w:val="00333ED1"/>
    <w:rsid w:val="00381F01"/>
    <w:rsid w:val="0043448A"/>
    <w:rsid w:val="004A4BE5"/>
    <w:rsid w:val="004B1868"/>
    <w:rsid w:val="00501FB1"/>
    <w:rsid w:val="005032AD"/>
    <w:rsid w:val="00535813"/>
    <w:rsid w:val="00560630"/>
    <w:rsid w:val="00561D27"/>
    <w:rsid w:val="005C0215"/>
    <w:rsid w:val="00624EA0"/>
    <w:rsid w:val="00645199"/>
    <w:rsid w:val="00655F0B"/>
    <w:rsid w:val="00661131"/>
    <w:rsid w:val="00662752"/>
    <w:rsid w:val="006D799C"/>
    <w:rsid w:val="0077290C"/>
    <w:rsid w:val="00890603"/>
    <w:rsid w:val="008A7338"/>
    <w:rsid w:val="00990CAE"/>
    <w:rsid w:val="009A3EE9"/>
    <w:rsid w:val="009F1513"/>
    <w:rsid w:val="00A86984"/>
    <w:rsid w:val="00AD471E"/>
    <w:rsid w:val="00B02E4A"/>
    <w:rsid w:val="00B129C1"/>
    <w:rsid w:val="00BB42F2"/>
    <w:rsid w:val="00C16739"/>
    <w:rsid w:val="00C27A03"/>
    <w:rsid w:val="00CC2AE0"/>
    <w:rsid w:val="00CF0A49"/>
    <w:rsid w:val="00D700A7"/>
    <w:rsid w:val="00D70E82"/>
    <w:rsid w:val="00D84080"/>
    <w:rsid w:val="00E434BB"/>
    <w:rsid w:val="00E551AA"/>
    <w:rsid w:val="00F432B3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C9548-7D85-49F0-BA99-AE44298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D2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61D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D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Kulfasova Zuzana, Mgr.</cp:lastModifiedBy>
  <cp:revision>28</cp:revision>
  <dcterms:created xsi:type="dcterms:W3CDTF">2016-01-29T09:28:00Z</dcterms:created>
  <dcterms:modified xsi:type="dcterms:W3CDTF">2017-03-15T08:58:00Z</dcterms:modified>
</cp:coreProperties>
</file>