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E8" w:rsidRPr="00597D24" w:rsidRDefault="00473CE8" w:rsidP="00473CE8">
      <w:pPr>
        <w:pStyle w:val="Nadpis1"/>
      </w:pPr>
      <w:bookmarkStart w:id="0" w:name="_GoBack"/>
      <w:bookmarkEnd w:id="0"/>
      <w:r w:rsidRPr="00597D24">
        <w:t>Legalisation of Stay for non EU students</w:t>
      </w:r>
    </w:p>
    <w:p w:rsidR="00473CE8" w:rsidRPr="00597D24" w:rsidRDefault="00473CE8" w:rsidP="00473CE8">
      <w:pPr>
        <w:shd w:val="clear" w:color="auto" w:fill="FFFFFF"/>
        <w:tabs>
          <w:tab w:val="left" w:pos="720"/>
        </w:tabs>
        <w:jc w:val="both"/>
        <w:rPr>
          <w:rFonts w:ascii="Comic Sans MS" w:hAnsi="Comic Sans MS"/>
          <w:b/>
          <w:sz w:val="22"/>
          <w:szCs w:val="22"/>
          <w:lang w:val="en-GB"/>
        </w:rPr>
      </w:pPr>
      <w:r w:rsidRPr="00597D24">
        <w:rPr>
          <w:rFonts w:ascii="Comic Sans MS" w:hAnsi="Comic Sans MS"/>
          <w:b/>
          <w:sz w:val="22"/>
          <w:szCs w:val="22"/>
          <w:lang w:val="en-GB"/>
        </w:rPr>
        <w:t>BEFORE ARRIVAL</w:t>
      </w:r>
      <w:r>
        <w:rPr>
          <w:rFonts w:ascii="Comic Sans MS" w:hAnsi="Comic Sans MS"/>
          <w:b/>
          <w:sz w:val="22"/>
          <w:szCs w:val="22"/>
          <w:lang w:val="en-GB"/>
        </w:rPr>
        <w:t xml:space="preserve"> :</w:t>
      </w:r>
    </w:p>
    <w:p w:rsidR="00473CE8" w:rsidRPr="00597D24" w:rsidRDefault="00473CE8" w:rsidP="00473CE8">
      <w:pPr>
        <w:shd w:val="clear" w:color="auto" w:fill="FFFFFF"/>
        <w:tabs>
          <w:tab w:val="left" w:pos="720"/>
        </w:tabs>
        <w:jc w:val="both"/>
        <w:rPr>
          <w:rFonts w:ascii="Comic Sans MS" w:hAnsi="Comic Sans MS"/>
          <w:sz w:val="22"/>
          <w:szCs w:val="22"/>
          <w:lang w:val="en-GB"/>
        </w:rPr>
      </w:pPr>
    </w:p>
    <w:p w:rsidR="00473CE8" w:rsidRPr="00597D24" w:rsidRDefault="00473CE8" w:rsidP="00473CE8">
      <w:pPr>
        <w:shd w:val="clear" w:color="auto" w:fill="FFFFFF"/>
        <w:tabs>
          <w:tab w:val="left" w:pos="720"/>
        </w:tabs>
        <w:jc w:val="both"/>
        <w:rPr>
          <w:rFonts w:ascii="Comic Sans MS" w:hAnsi="Comic Sans MS"/>
          <w:sz w:val="22"/>
          <w:szCs w:val="22"/>
          <w:lang w:val="en-GB"/>
        </w:rPr>
      </w:pPr>
      <w:r w:rsidRPr="00597D24">
        <w:rPr>
          <w:rFonts w:ascii="Comic Sans MS" w:hAnsi="Comic Sans MS"/>
          <w:sz w:val="22"/>
          <w:szCs w:val="22"/>
          <w:lang w:val="en-GB"/>
        </w:rPr>
        <w:t>Each student from non EU</w:t>
      </w:r>
      <w:r w:rsidRPr="00597D24">
        <w:rPr>
          <w:rStyle w:val="Znakapoznpodarou"/>
          <w:rFonts w:ascii="Comic Sans MS" w:hAnsi="Comic Sans MS"/>
          <w:sz w:val="22"/>
          <w:szCs w:val="22"/>
          <w:lang w:val="en-GB"/>
        </w:rPr>
        <w:footnoteReference w:id="2"/>
      </w:r>
      <w:r w:rsidRPr="00597D24">
        <w:rPr>
          <w:rFonts w:ascii="Comic Sans MS" w:hAnsi="Comic Sans MS"/>
          <w:sz w:val="22"/>
          <w:szCs w:val="22"/>
          <w:lang w:val="en-GB"/>
        </w:rPr>
        <w:t xml:space="preserve"> should possess the Schengen or National visa and Temporary Residence Permit. </w:t>
      </w:r>
    </w:p>
    <w:p w:rsidR="00473CE8" w:rsidRPr="00597D24" w:rsidRDefault="00473CE8" w:rsidP="00473CE8">
      <w:pPr>
        <w:shd w:val="clear" w:color="auto" w:fill="FFFFFF"/>
        <w:tabs>
          <w:tab w:val="left" w:pos="720"/>
        </w:tabs>
        <w:jc w:val="both"/>
        <w:rPr>
          <w:rFonts w:ascii="Comic Sans MS" w:hAnsi="Comic Sans MS"/>
          <w:sz w:val="22"/>
          <w:szCs w:val="22"/>
          <w:lang w:val="en-GB"/>
        </w:rPr>
      </w:pPr>
    </w:p>
    <w:p w:rsidR="00473CE8" w:rsidRPr="00597D24" w:rsidRDefault="00473CE8" w:rsidP="00473CE8">
      <w:pPr>
        <w:shd w:val="clear" w:color="auto" w:fill="FFFFFF"/>
        <w:tabs>
          <w:tab w:val="left" w:pos="720"/>
        </w:tabs>
        <w:jc w:val="both"/>
        <w:rPr>
          <w:rFonts w:ascii="Comic Sans MS" w:hAnsi="Comic Sans MS"/>
          <w:sz w:val="22"/>
          <w:szCs w:val="22"/>
          <w:lang w:val="en-GB"/>
        </w:rPr>
      </w:pPr>
      <w:r w:rsidRPr="00597D24">
        <w:rPr>
          <w:rFonts w:ascii="Comic Sans MS" w:hAnsi="Comic Sans MS"/>
          <w:sz w:val="22"/>
          <w:szCs w:val="22"/>
          <w:lang w:val="en-GB"/>
        </w:rPr>
        <w:t xml:space="preserve">There are </w:t>
      </w:r>
      <w:r w:rsidRPr="00597D24">
        <w:rPr>
          <w:rFonts w:ascii="Comic Sans MS" w:hAnsi="Comic Sans MS"/>
          <w:sz w:val="22"/>
          <w:szCs w:val="22"/>
          <w:u w:val="single"/>
          <w:lang w:val="en-GB"/>
        </w:rPr>
        <w:t>two possibilities</w:t>
      </w:r>
      <w:r w:rsidRPr="00597D24">
        <w:rPr>
          <w:rFonts w:ascii="Comic Sans MS" w:hAnsi="Comic Sans MS"/>
          <w:sz w:val="22"/>
          <w:szCs w:val="22"/>
          <w:lang w:val="en-GB"/>
        </w:rPr>
        <w:t xml:space="preserve"> how to apply for the residence permit:</w:t>
      </w:r>
    </w:p>
    <w:p w:rsidR="00473CE8" w:rsidRPr="00597D24" w:rsidRDefault="00473CE8" w:rsidP="00473CE8">
      <w:pPr>
        <w:shd w:val="clear" w:color="auto" w:fill="FFFFFF"/>
        <w:tabs>
          <w:tab w:val="left" w:pos="720"/>
        </w:tabs>
        <w:jc w:val="both"/>
        <w:rPr>
          <w:rFonts w:ascii="Comic Sans MS" w:hAnsi="Comic Sans MS"/>
          <w:sz w:val="22"/>
          <w:szCs w:val="22"/>
          <w:lang w:val="en-GB"/>
        </w:rPr>
      </w:pPr>
    </w:p>
    <w:p w:rsidR="00473CE8" w:rsidRPr="00597D24" w:rsidRDefault="00473CE8" w:rsidP="00473CE8">
      <w:pPr>
        <w:shd w:val="clear" w:color="auto" w:fill="FFFFFF"/>
        <w:tabs>
          <w:tab w:val="left" w:pos="426"/>
        </w:tabs>
        <w:ind w:left="426" w:hanging="426"/>
        <w:jc w:val="both"/>
        <w:rPr>
          <w:rFonts w:ascii="Comic Sans MS" w:hAnsi="Comic Sans MS"/>
          <w:sz w:val="22"/>
          <w:szCs w:val="22"/>
          <w:lang w:val="en-GB"/>
        </w:rPr>
      </w:pPr>
      <w:r w:rsidRPr="00597D24">
        <w:rPr>
          <w:rFonts w:ascii="Comic Sans MS" w:hAnsi="Comic Sans MS"/>
          <w:sz w:val="22"/>
          <w:szCs w:val="22"/>
          <w:lang w:val="en-GB"/>
        </w:rPr>
        <w:t>1.</w:t>
      </w:r>
      <w:r w:rsidRPr="00597D24">
        <w:rPr>
          <w:rFonts w:ascii="Comic Sans MS" w:hAnsi="Comic Sans MS"/>
          <w:sz w:val="22"/>
          <w:szCs w:val="22"/>
          <w:lang w:val="en-GB"/>
        </w:rPr>
        <w:tab/>
        <w:t>A foreigner has to submit the application for granting the permanent residence in person, abroad, at the representative office of the Slovak Republic in that country, which issued his/her passport, or at such office in the country of his/her permanent residence. (If there is no representative office of the Slovak Republic, he/she has to submit the application at a foreign mission determined by the Ministry of Foreign Affairs of the Slovak Republic.)</w:t>
      </w:r>
    </w:p>
    <w:p w:rsidR="00473CE8" w:rsidRPr="00597D24" w:rsidRDefault="00473CE8" w:rsidP="00473CE8">
      <w:pPr>
        <w:shd w:val="clear" w:color="auto" w:fill="FFFFFF"/>
        <w:tabs>
          <w:tab w:val="left" w:pos="426"/>
        </w:tabs>
        <w:ind w:left="426" w:hanging="426"/>
        <w:jc w:val="both"/>
        <w:rPr>
          <w:rFonts w:ascii="Comic Sans MS" w:hAnsi="Comic Sans MS"/>
          <w:sz w:val="22"/>
          <w:szCs w:val="22"/>
          <w:lang w:val="en-GB"/>
        </w:rPr>
      </w:pPr>
    </w:p>
    <w:p w:rsidR="00473CE8" w:rsidRPr="00597D24" w:rsidRDefault="00473CE8" w:rsidP="00473CE8">
      <w:pPr>
        <w:shd w:val="clear" w:color="auto" w:fill="FFFFFF"/>
        <w:tabs>
          <w:tab w:val="left" w:pos="709"/>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A foreigner need enclose to the application :</w:t>
      </w:r>
    </w:p>
    <w:p w:rsidR="00473CE8" w:rsidRPr="00597D24" w:rsidRDefault="00473CE8" w:rsidP="00473CE8">
      <w:pPr>
        <w:numPr>
          <w:ilvl w:val="0"/>
          <w:numId w:val="5"/>
        </w:numPr>
        <w:shd w:val="clear" w:color="auto" w:fill="FFFFFF"/>
        <w:tabs>
          <w:tab w:val="left" w:pos="709"/>
        </w:tabs>
        <w:spacing w:before="80"/>
        <w:jc w:val="both"/>
        <w:rPr>
          <w:rFonts w:ascii="Comic Sans MS" w:hAnsi="Comic Sans MS"/>
          <w:sz w:val="22"/>
          <w:szCs w:val="22"/>
          <w:lang w:val="en-GB"/>
        </w:rPr>
      </w:pPr>
      <w:r w:rsidRPr="00597D24">
        <w:rPr>
          <w:rFonts w:ascii="Comic Sans MS" w:hAnsi="Comic Sans MS"/>
          <w:sz w:val="22"/>
          <w:szCs w:val="22"/>
          <w:lang w:val="en-GB"/>
        </w:rPr>
        <w:t xml:space="preserve">a travel document, valid for at least 3 months after the completion of the study period in the host country, </w:t>
      </w:r>
    </w:p>
    <w:p w:rsidR="00473CE8" w:rsidRPr="00597D24" w:rsidRDefault="00473CE8" w:rsidP="00473CE8">
      <w:pPr>
        <w:numPr>
          <w:ilvl w:val="0"/>
          <w:numId w:val="5"/>
        </w:numPr>
        <w:shd w:val="clear" w:color="auto" w:fill="FFFFFF"/>
        <w:tabs>
          <w:tab w:val="left" w:pos="709"/>
        </w:tabs>
        <w:spacing w:before="80"/>
        <w:jc w:val="both"/>
        <w:rPr>
          <w:rFonts w:ascii="Comic Sans MS" w:hAnsi="Comic Sans MS"/>
          <w:sz w:val="22"/>
          <w:szCs w:val="22"/>
          <w:lang w:val="en-GB"/>
        </w:rPr>
      </w:pPr>
      <w:r w:rsidRPr="00597D24">
        <w:rPr>
          <w:rFonts w:ascii="Comic Sans MS" w:hAnsi="Comic Sans MS"/>
          <w:sz w:val="22"/>
          <w:szCs w:val="22"/>
          <w:lang w:val="en-GB"/>
        </w:rPr>
        <w:t>a document on the purpose of stay (Letter of Acceptance/Invitation Letter),</w:t>
      </w:r>
    </w:p>
    <w:p w:rsidR="00473CE8" w:rsidRPr="00597D24" w:rsidRDefault="00473CE8" w:rsidP="00473CE8">
      <w:pPr>
        <w:numPr>
          <w:ilvl w:val="0"/>
          <w:numId w:val="5"/>
        </w:numPr>
        <w:shd w:val="clear" w:color="auto" w:fill="FFFFFF"/>
        <w:tabs>
          <w:tab w:val="left" w:pos="709"/>
        </w:tabs>
        <w:spacing w:before="80"/>
        <w:jc w:val="both"/>
        <w:rPr>
          <w:rFonts w:ascii="Comic Sans MS" w:hAnsi="Comic Sans MS"/>
          <w:sz w:val="22"/>
          <w:szCs w:val="22"/>
          <w:lang w:val="en-GB"/>
        </w:rPr>
      </w:pPr>
      <w:r w:rsidRPr="00597D24">
        <w:rPr>
          <w:rFonts w:ascii="Comic Sans MS" w:hAnsi="Comic Sans MS"/>
          <w:sz w:val="22"/>
          <w:szCs w:val="22"/>
          <w:lang w:val="en-GB"/>
        </w:rPr>
        <w:t xml:space="preserve">confirmation on his/her blamelessness (so called Criminal Record), </w:t>
      </w:r>
    </w:p>
    <w:p w:rsidR="00473CE8" w:rsidRPr="00597D24" w:rsidRDefault="00473CE8" w:rsidP="00473CE8">
      <w:pPr>
        <w:numPr>
          <w:ilvl w:val="0"/>
          <w:numId w:val="5"/>
        </w:numPr>
        <w:shd w:val="clear" w:color="auto" w:fill="FFFFFF"/>
        <w:tabs>
          <w:tab w:val="left" w:pos="709"/>
        </w:tabs>
        <w:spacing w:before="80"/>
        <w:jc w:val="both"/>
        <w:rPr>
          <w:rFonts w:ascii="Comic Sans MS" w:hAnsi="Comic Sans MS"/>
          <w:sz w:val="22"/>
          <w:szCs w:val="22"/>
          <w:lang w:val="en-GB"/>
        </w:rPr>
      </w:pPr>
      <w:r w:rsidRPr="00597D24">
        <w:rPr>
          <w:rFonts w:ascii="Comic Sans MS" w:hAnsi="Comic Sans MS"/>
          <w:sz w:val="22"/>
          <w:szCs w:val="22"/>
          <w:lang w:val="en-GB"/>
        </w:rPr>
        <w:t xml:space="preserve">a document on provision of accommodation, health insurance and financial coverage of residence for a period of one year, </w:t>
      </w:r>
    </w:p>
    <w:p w:rsidR="00473CE8" w:rsidRPr="00597D24" w:rsidRDefault="00473CE8" w:rsidP="00473CE8">
      <w:pPr>
        <w:numPr>
          <w:ilvl w:val="0"/>
          <w:numId w:val="5"/>
        </w:numPr>
        <w:shd w:val="clear" w:color="auto" w:fill="FFFFFF"/>
        <w:tabs>
          <w:tab w:val="left" w:pos="709"/>
        </w:tabs>
        <w:spacing w:before="80"/>
        <w:jc w:val="both"/>
        <w:rPr>
          <w:rFonts w:ascii="Comic Sans MS" w:hAnsi="Comic Sans MS"/>
          <w:sz w:val="22"/>
          <w:szCs w:val="22"/>
          <w:lang w:val="en-GB"/>
        </w:rPr>
      </w:pPr>
      <w:r w:rsidRPr="00597D24">
        <w:rPr>
          <w:rFonts w:ascii="Comic Sans MS" w:hAnsi="Comic Sans MS"/>
          <w:sz w:val="22"/>
          <w:szCs w:val="22"/>
          <w:lang w:val="en-GB"/>
        </w:rPr>
        <w:t>2 photographs (3 x 3,5 cm) showing his/her current visage .</w:t>
      </w:r>
    </w:p>
    <w:p w:rsidR="00473CE8" w:rsidRPr="00597D24" w:rsidRDefault="00473CE8" w:rsidP="00473CE8">
      <w:pPr>
        <w:shd w:val="clear" w:color="auto" w:fill="FFFFFF"/>
        <w:tabs>
          <w:tab w:val="left" w:pos="0"/>
        </w:tabs>
        <w:jc w:val="both"/>
        <w:rPr>
          <w:rFonts w:ascii="Comic Sans MS" w:hAnsi="Comic Sans MS"/>
          <w:sz w:val="22"/>
          <w:szCs w:val="22"/>
          <w:lang w:val="en-GB"/>
        </w:rPr>
      </w:pPr>
    </w:p>
    <w:p w:rsidR="00473CE8" w:rsidRPr="00597D24" w:rsidRDefault="00473CE8" w:rsidP="00473CE8">
      <w:pPr>
        <w:shd w:val="clear" w:color="auto" w:fill="FFFFFF"/>
        <w:tabs>
          <w:tab w:val="left" w:pos="0"/>
        </w:tabs>
        <w:jc w:val="both"/>
        <w:rPr>
          <w:rFonts w:ascii="Comic Sans MS" w:hAnsi="Comic Sans MS"/>
          <w:sz w:val="22"/>
          <w:szCs w:val="22"/>
          <w:lang w:val="en-GB"/>
        </w:rPr>
      </w:pPr>
      <w:r w:rsidRPr="00597D24">
        <w:rPr>
          <w:rFonts w:ascii="Comic Sans MS" w:hAnsi="Comic Sans MS"/>
          <w:sz w:val="22"/>
          <w:szCs w:val="22"/>
          <w:lang w:val="en-GB"/>
        </w:rPr>
        <w:t xml:space="preserve">The police section decides on the application for granting permit for temporary stay within 90 days following the submission of the application (the first day is the day of the reception of the application at the Police Office). The police section may renew or cancel the permit for temporary stay, or it just expires according to the Act. </w:t>
      </w:r>
    </w:p>
    <w:p w:rsidR="00473CE8" w:rsidRPr="00597D24" w:rsidRDefault="00473CE8" w:rsidP="00473CE8">
      <w:pPr>
        <w:shd w:val="clear" w:color="auto" w:fill="FFFFFF"/>
        <w:tabs>
          <w:tab w:val="left" w:pos="0"/>
        </w:tabs>
        <w:jc w:val="both"/>
        <w:rPr>
          <w:rFonts w:ascii="Comic Sans MS" w:hAnsi="Comic Sans MS"/>
          <w:sz w:val="22"/>
          <w:szCs w:val="22"/>
          <w:lang w:val="en-GB"/>
        </w:rPr>
      </w:pPr>
    </w:p>
    <w:p w:rsidR="00473CE8" w:rsidRPr="00597D24" w:rsidRDefault="00473CE8" w:rsidP="00473CE8">
      <w:pPr>
        <w:shd w:val="clear" w:color="auto" w:fill="FFFFFF"/>
        <w:tabs>
          <w:tab w:val="left" w:pos="0"/>
        </w:tabs>
        <w:jc w:val="both"/>
        <w:rPr>
          <w:rFonts w:ascii="Comic Sans MS" w:hAnsi="Comic Sans MS"/>
          <w:sz w:val="22"/>
          <w:szCs w:val="22"/>
          <w:lang w:val="en-GB"/>
        </w:rPr>
      </w:pPr>
      <w:r w:rsidRPr="00597D24">
        <w:rPr>
          <w:rFonts w:ascii="Comic Sans MS" w:hAnsi="Comic Sans MS"/>
          <w:sz w:val="22"/>
          <w:szCs w:val="22"/>
          <w:lang w:val="en-GB"/>
        </w:rPr>
        <w:t>The permit for temporary stay is bound to one purpose. If a foreigner intends to carry out a different activity that for the permit for temporary stay was granted he/she has to submit a new application for granting of temporary stay.</w:t>
      </w:r>
    </w:p>
    <w:p w:rsidR="00473CE8" w:rsidRPr="00597D24" w:rsidRDefault="00473CE8" w:rsidP="00473CE8">
      <w:pPr>
        <w:shd w:val="clear" w:color="auto" w:fill="FFFFFF"/>
        <w:tabs>
          <w:tab w:val="left" w:pos="426"/>
        </w:tabs>
        <w:ind w:left="426" w:hanging="426"/>
        <w:jc w:val="both"/>
        <w:rPr>
          <w:rFonts w:ascii="Comic Sans MS" w:hAnsi="Comic Sans MS"/>
          <w:sz w:val="22"/>
          <w:szCs w:val="22"/>
          <w:lang w:val="en-GB"/>
        </w:rPr>
      </w:pPr>
    </w:p>
    <w:p w:rsidR="00473CE8" w:rsidRPr="00597D24" w:rsidRDefault="00473CE8" w:rsidP="00473CE8">
      <w:pPr>
        <w:shd w:val="clear" w:color="auto" w:fill="FFFFFF"/>
        <w:tabs>
          <w:tab w:val="left" w:pos="720"/>
        </w:tabs>
        <w:ind w:left="426" w:hanging="426"/>
        <w:jc w:val="both"/>
        <w:rPr>
          <w:rFonts w:ascii="Comic Sans MS" w:hAnsi="Comic Sans MS"/>
          <w:sz w:val="22"/>
          <w:szCs w:val="22"/>
          <w:lang w:val="en-GB"/>
        </w:rPr>
      </w:pPr>
      <w:r w:rsidRPr="00597D24">
        <w:rPr>
          <w:rFonts w:ascii="Comic Sans MS" w:hAnsi="Comic Sans MS"/>
          <w:sz w:val="22"/>
          <w:szCs w:val="22"/>
          <w:lang w:val="en-GB"/>
        </w:rPr>
        <w:t>2.</w:t>
      </w:r>
      <w:r w:rsidRPr="00597D24">
        <w:rPr>
          <w:rFonts w:ascii="Comic Sans MS" w:hAnsi="Comic Sans MS"/>
          <w:sz w:val="22"/>
          <w:szCs w:val="22"/>
          <w:lang w:val="en-GB"/>
        </w:rPr>
        <w:tab/>
        <w:t xml:space="preserve">Foreigners coming to Slovakia for the purpose of the activities in the framework of Erasmus programme may apply for granting the permanent residence also at the appropriate Foreign Police Office in the Slovak Republic. </w:t>
      </w:r>
    </w:p>
    <w:p w:rsidR="00473CE8" w:rsidRPr="00597D24" w:rsidRDefault="00473CE8" w:rsidP="00473CE8">
      <w:pPr>
        <w:shd w:val="clear" w:color="auto" w:fill="FFFFFF"/>
        <w:tabs>
          <w:tab w:val="left" w:pos="720"/>
        </w:tabs>
        <w:ind w:left="426" w:hanging="426"/>
        <w:jc w:val="both"/>
        <w:rPr>
          <w:rFonts w:ascii="Comic Sans MS" w:hAnsi="Comic Sans MS"/>
          <w:sz w:val="22"/>
          <w:szCs w:val="22"/>
          <w:lang w:val="en-GB"/>
        </w:rPr>
      </w:pPr>
    </w:p>
    <w:p w:rsidR="00473CE8" w:rsidRPr="00597D24" w:rsidRDefault="00473CE8" w:rsidP="00473CE8">
      <w:p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A foreigner need enclose to the application :</w:t>
      </w:r>
    </w:p>
    <w:p w:rsidR="00473CE8" w:rsidRPr="00597D24" w:rsidRDefault="00473CE8" w:rsidP="00473CE8">
      <w:pPr>
        <w:numPr>
          <w:ilvl w:val="0"/>
          <w:numId w:val="6"/>
        </w:num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lastRenderedPageBreak/>
        <w:t>a travel document, valid for at least 3 months after the completion of the study period in the host country,</w:t>
      </w:r>
    </w:p>
    <w:p w:rsidR="00473CE8" w:rsidRPr="00597D24" w:rsidRDefault="00473CE8" w:rsidP="00473CE8">
      <w:pPr>
        <w:numPr>
          <w:ilvl w:val="0"/>
          <w:numId w:val="6"/>
        </w:num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a document on the purpose of stay (Letter of Acceptance/Invitation Letter),</w:t>
      </w:r>
    </w:p>
    <w:p w:rsidR="00473CE8" w:rsidRPr="00597D24" w:rsidRDefault="00473CE8" w:rsidP="00473CE8">
      <w:pPr>
        <w:numPr>
          <w:ilvl w:val="0"/>
          <w:numId w:val="6"/>
        </w:num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 xml:space="preserve">confirmation on his/her blamelessness (so called Criminal Record), </w:t>
      </w:r>
    </w:p>
    <w:p w:rsidR="00473CE8" w:rsidRPr="00597D24" w:rsidRDefault="00473CE8" w:rsidP="00473CE8">
      <w:pPr>
        <w:numPr>
          <w:ilvl w:val="0"/>
          <w:numId w:val="6"/>
        </w:num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 xml:space="preserve">a document on provision of accommodation, </w:t>
      </w:r>
    </w:p>
    <w:p w:rsidR="00473CE8" w:rsidRPr="00597D24" w:rsidRDefault="00473CE8" w:rsidP="00473CE8">
      <w:pPr>
        <w:numPr>
          <w:ilvl w:val="0"/>
          <w:numId w:val="6"/>
        </w:num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health insurance and financial coverage of residence for a period of one year,</w:t>
      </w:r>
    </w:p>
    <w:p w:rsidR="00473CE8" w:rsidRPr="00597D24" w:rsidRDefault="00473CE8" w:rsidP="00473CE8">
      <w:pPr>
        <w:numPr>
          <w:ilvl w:val="0"/>
          <w:numId w:val="6"/>
        </w:numPr>
        <w:shd w:val="clear" w:color="auto" w:fill="FFFFFF"/>
        <w:tabs>
          <w:tab w:val="left" w:pos="709"/>
          <w:tab w:val="left" w:pos="851"/>
        </w:tabs>
        <w:spacing w:before="80"/>
        <w:ind w:left="709" w:hanging="284"/>
        <w:jc w:val="both"/>
        <w:rPr>
          <w:rFonts w:ascii="Comic Sans MS" w:hAnsi="Comic Sans MS"/>
          <w:sz w:val="22"/>
          <w:szCs w:val="22"/>
          <w:lang w:val="en-GB"/>
        </w:rPr>
      </w:pPr>
      <w:r w:rsidRPr="00597D24">
        <w:rPr>
          <w:rFonts w:ascii="Comic Sans MS" w:hAnsi="Comic Sans MS"/>
          <w:sz w:val="22"/>
          <w:szCs w:val="22"/>
          <w:lang w:val="en-GB"/>
        </w:rPr>
        <w:t>three photographs (3 x 3,5 cm) showing his/her current visage.</w:t>
      </w:r>
    </w:p>
    <w:p w:rsidR="00473CE8" w:rsidRPr="00597D24" w:rsidRDefault="00473CE8" w:rsidP="00473CE8">
      <w:pPr>
        <w:shd w:val="clear" w:color="auto" w:fill="FFFFFF"/>
        <w:tabs>
          <w:tab w:val="left" w:pos="720"/>
        </w:tabs>
        <w:jc w:val="both"/>
        <w:rPr>
          <w:rFonts w:ascii="Comic Sans MS" w:hAnsi="Comic Sans MS"/>
          <w:sz w:val="22"/>
          <w:szCs w:val="22"/>
          <w:lang w:val="en-GB"/>
        </w:rPr>
      </w:pPr>
    </w:p>
    <w:p w:rsidR="00473CE8" w:rsidRPr="00597D24" w:rsidRDefault="00473CE8" w:rsidP="00473CE8">
      <w:pPr>
        <w:shd w:val="clear" w:color="auto" w:fill="FFFFFF"/>
        <w:tabs>
          <w:tab w:val="left" w:pos="720"/>
        </w:tabs>
        <w:jc w:val="both"/>
        <w:rPr>
          <w:rFonts w:ascii="Comic Sans MS" w:hAnsi="Comic Sans MS"/>
          <w:b/>
          <w:sz w:val="22"/>
          <w:szCs w:val="22"/>
          <w:lang w:val="en-GB"/>
        </w:rPr>
      </w:pPr>
      <w:r w:rsidRPr="00597D24">
        <w:rPr>
          <w:rFonts w:ascii="Comic Sans MS" w:hAnsi="Comic Sans MS"/>
          <w:b/>
          <w:sz w:val="22"/>
          <w:szCs w:val="22"/>
          <w:lang w:val="en-GB"/>
        </w:rPr>
        <w:t>AFTER ARRIVAL :</w:t>
      </w:r>
    </w:p>
    <w:p w:rsidR="00473CE8" w:rsidRPr="00597D24" w:rsidRDefault="00473CE8" w:rsidP="00473CE8">
      <w:pPr>
        <w:shd w:val="clear" w:color="auto" w:fill="FFFFFF"/>
        <w:tabs>
          <w:tab w:val="left" w:pos="720"/>
        </w:tabs>
        <w:jc w:val="both"/>
        <w:rPr>
          <w:rFonts w:ascii="Comic Sans MS" w:hAnsi="Comic Sans MS"/>
          <w:sz w:val="22"/>
          <w:szCs w:val="22"/>
          <w:lang w:val="en-GB"/>
        </w:rPr>
      </w:pPr>
    </w:p>
    <w:p w:rsidR="00473CE8" w:rsidRPr="00597D24" w:rsidRDefault="00473CE8" w:rsidP="00473CE8">
      <w:pPr>
        <w:shd w:val="clear" w:color="auto" w:fill="FFFFFF"/>
        <w:tabs>
          <w:tab w:val="left" w:pos="720"/>
        </w:tabs>
        <w:jc w:val="both"/>
        <w:rPr>
          <w:rFonts w:ascii="Comic Sans MS" w:hAnsi="Comic Sans MS"/>
          <w:sz w:val="22"/>
          <w:szCs w:val="22"/>
          <w:lang w:val="en-GB"/>
        </w:rPr>
      </w:pPr>
      <w:r w:rsidRPr="00597D24">
        <w:rPr>
          <w:rFonts w:ascii="Comic Sans MS" w:hAnsi="Comic Sans MS"/>
          <w:sz w:val="22"/>
          <w:szCs w:val="22"/>
          <w:lang w:val="en-GB"/>
        </w:rPr>
        <w:t>Each student from non EU</w:t>
      </w:r>
      <w:r w:rsidRPr="00597D24">
        <w:rPr>
          <w:rStyle w:val="Znakapoznpodarou"/>
          <w:rFonts w:ascii="Comic Sans MS" w:hAnsi="Comic Sans MS"/>
          <w:sz w:val="22"/>
          <w:szCs w:val="22"/>
          <w:lang w:val="en-GB"/>
        </w:rPr>
        <w:footnoteReference w:id="3"/>
      </w:r>
      <w:r w:rsidRPr="00597D24">
        <w:rPr>
          <w:rFonts w:ascii="Comic Sans MS" w:hAnsi="Comic Sans MS"/>
          <w:sz w:val="22"/>
          <w:szCs w:val="22"/>
          <w:lang w:val="en-GB"/>
        </w:rPr>
        <w:t xml:space="preserve"> should</w:t>
      </w:r>
    </w:p>
    <w:p w:rsidR="00473CE8" w:rsidRPr="00597D24" w:rsidRDefault="00473CE8" w:rsidP="00473CE8">
      <w:pPr>
        <w:shd w:val="clear" w:color="auto" w:fill="FFFFFF"/>
        <w:tabs>
          <w:tab w:val="left" w:pos="720"/>
        </w:tabs>
        <w:jc w:val="both"/>
        <w:rPr>
          <w:rFonts w:ascii="Comic Sans MS" w:hAnsi="Comic Sans MS"/>
          <w:b/>
          <w:sz w:val="22"/>
          <w:szCs w:val="22"/>
          <w:lang w:val="en-GB"/>
        </w:rPr>
      </w:pPr>
    </w:p>
    <w:p w:rsidR="00473CE8" w:rsidRPr="00597D24" w:rsidRDefault="00473CE8" w:rsidP="00473CE8">
      <w:pPr>
        <w:numPr>
          <w:ilvl w:val="0"/>
          <w:numId w:val="8"/>
        </w:numPr>
        <w:shd w:val="clear" w:color="auto" w:fill="FFFFFF"/>
        <w:tabs>
          <w:tab w:val="left" w:pos="720"/>
        </w:tabs>
        <w:jc w:val="both"/>
        <w:rPr>
          <w:rFonts w:ascii="Comic Sans MS" w:hAnsi="Comic Sans MS"/>
          <w:sz w:val="22"/>
          <w:szCs w:val="22"/>
          <w:lang w:val="en-US"/>
        </w:rPr>
      </w:pPr>
      <w:r w:rsidRPr="00597D24">
        <w:rPr>
          <w:rFonts w:ascii="Comic Sans MS" w:hAnsi="Comic Sans MS"/>
          <w:b/>
          <w:sz w:val="22"/>
          <w:szCs w:val="22"/>
        </w:rPr>
        <w:t>register at Foreigner´s</w:t>
      </w:r>
      <w:r w:rsidRPr="00597D24">
        <w:rPr>
          <w:rFonts w:ascii="Comic Sans MS" w:hAnsi="Comic Sans MS"/>
          <w:b/>
          <w:sz w:val="22"/>
          <w:szCs w:val="22"/>
          <w:lang w:val="en-US"/>
        </w:rPr>
        <w:t xml:space="preserve"> Police Office</w:t>
      </w:r>
      <w:r w:rsidRPr="00597D24">
        <w:rPr>
          <w:rFonts w:ascii="Comic Sans MS" w:hAnsi="Comic Sans MS"/>
          <w:b/>
          <w:bCs/>
          <w:sz w:val="22"/>
          <w:szCs w:val="22"/>
          <w:lang w:val="en-US"/>
        </w:rPr>
        <w:t xml:space="preserve"> (FPO)</w:t>
      </w:r>
      <w:r w:rsidRPr="00597D24">
        <w:rPr>
          <w:rFonts w:ascii="Comic Sans MS" w:hAnsi="Comic Sans MS"/>
          <w:bCs/>
          <w:sz w:val="22"/>
          <w:szCs w:val="22"/>
          <w:lang w:val="en-US"/>
        </w:rPr>
        <w:t xml:space="preserve"> </w:t>
      </w:r>
      <w:r w:rsidRPr="00597D24">
        <w:rPr>
          <w:rFonts w:ascii="Comic Sans MS" w:hAnsi="Comic Sans MS"/>
          <w:sz w:val="22"/>
          <w:szCs w:val="22"/>
          <w:lang w:val="en-US"/>
        </w:rPr>
        <w:t xml:space="preserve">in Slovakia </w:t>
      </w:r>
      <w:r w:rsidRPr="00597D24">
        <w:rPr>
          <w:rFonts w:ascii="Comic Sans MS" w:hAnsi="Comic Sans MS"/>
          <w:sz w:val="22"/>
          <w:szCs w:val="22"/>
          <w:u w:val="single"/>
          <w:lang w:val="en-US"/>
        </w:rPr>
        <w:t>in 3 working days</w:t>
      </w:r>
      <w:r w:rsidRPr="00597D24">
        <w:rPr>
          <w:rFonts w:ascii="Comic Sans MS" w:hAnsi="Comic Sans MS"/>
          <w:sz w:val="22"/>
          <w:szCs w:val="22"/>
          <w:lang w:val="en-US"/>
        </w:rPr>
        <w:t xml:space="preserve"> after arrival, </w:t>
      </w:r>
    </w:p>
    <w:p w:rsidR="00473CE8" w:rsidRPr="00597D24" w:rsidRDefault="00473CE8" w:rsidP="00473CE8">
      <w:pPr>
        <w:numPr>
          <w:ilvl w:val="0"/>
          <w:numId w:val="8"/>
        </w:numPr>
        <w:shd w:val="clear" w:color="auto" w:fill="FFFFFF"/>
        <w:tabs>
          <w:tab w:val="left" w:pos="720"/>
        </w:tabs>
        <w:jc w:val="both"/>
        <w:rPr>
          <w:rFonts w:ascii="Comic Sans MS" w:hAnsi="Comic Sans MS"/>
          <w:sz w:val="22"/>
          <w:szCs w:val="22"/>
          <w:lang w:val="en-US"/>
        </w:rPr>
      </w:pPr>
      <w:r w:rsidRPr="00597D24">
        <w:rPr>
          <w:rFonts w:ascii="Comic Sans MS" w:hAnsi="Comic Sans MS"/>
          <w:b/>
          <w:sz w:val="22"/>
          <w:szCs w:val="22"/>
          <w:lang w:val="en-US"/>
        </w:rPr>
        <w:t>apply for the Temporary Residence Permit (TRP)</w:t>
      </w:r>
      <w:r w:rsidRPr="00597D24">
        <w:rPr>
          <w:rFonts w:ascii="Comic Sans MS" w:hAnsi="Comic Sans MS"/>
          <w:sz w:val="22"/>
          <w:szCs w:val="22"/>
          <w:lang w:val="en-US"/>
        </w:rPr>
        <w:t xml:space="preserve"> 30 days before the expiry date of his/her VISA or within 60 days after crossing the Slovak border  (however they should do it as soon as possible, in first 3 weeks),</w:t>
      </w:r>
    </w:p>
    <w:p w:rsidR="00473CE8" w:rsidRPr="00597D24" w:rsidRDefault="00473CE8" w:rsidP="00473CE8">
      <w:pPr>
        <w:numPr>
          <w:ilvl w:val="0"/>
          <w:numId w:val="8"/>
        </w:numPr>
        <w:shd w:val="clear" w:color="auto" w:fill="FFFFFF"/>
        <w:tabs>
          <w:tab w:val="left" w:pos="720"/>
        </w:tabs>
        <w:jc w:val="both"/>
        <w:rPr>
          <w:rFonts w:ascii="Comic Sans MS" w:hAnsi="Comic Sans MS"/>
          <w:sz w:val="22"/>
          <w:szCs w:val="22"/>
          <w:lang w:val="en-US"/>
        </w:rPr>
      </w:pPr>
      <w:r w:rsidRPr="00597D24">
        <w:rPr>
          <w:rFonts w:ascii="Comic Sans MS" w:hAnsi="Comic Sans MS"/>
          <w:b/>
          <w:sz w:val="22"/>
          <w:szCs w:val="22"/>
          <w:lang w:val="en-US"/>
        </w:rPr>
        <w:t>take a Medical Examination</w:t>
      </w:r>
      <w:r w:rsidRPr="00597D24">
        <w:rPr>
          <w:rFonts w:ascii="Comic Sans MS" w:hAnsi="Comic Sans MS"/>
          <w:bCs/>
          <w:sz w:val="22"/>
          <w:szCs w:val="22"/>
          <w:lang w:val="en-US"/>
        </w:rPr>
        <w:t xml:space="preserve"> in </w:t>
      </w:r>
      <w:r w:rsidRPr="00597D24">
        <w:rPr>
          <w:rFonts w:ascii="Comic Sans MS" w:hAnsi="Comic Sans MS"/>
          <w:sz w:val="22"/>
          <w:szCs w:val="22"/>
          <w:lang w:val="en-US"/>
        </w:rPr>
        <w:t>a Department of foreign diseases in the delay of 30 days from receiving the TRP. Students will receive help from faculty coordinators and buddies to manage these obligations after arrival.</w:t>
      </w:r>
    </w:p>
    <w:p w:rsidR="00473CE8" w:rsidRPr="00597D24" w:rsidRDefault="00473CE8" w:rsidP="00473CE8">
      <w:pPr>
        <w:shd w:val="clear" w:color="auto" w:fill="FFFFFF"/>
        <w:tabs>
          <w:tab w:val="left" w:pos="720"/>
        </w:tabs>
        <w:ind w:left="720"/>
        <w:jc w:val="both"/>
        <w:rPr>
          <w:rFonts w:ascii="Comic Sans MS" w:hAnsi="Comic Sans MS"/>
          <w:sz w:val="22"/>
          <w:szCs w:val="22"/>
          <w:lang w:val="en-GB"/>
        </w:rPr>
      </w:pPr>
    </w:p>
    <w:p w:rsidR="00473CE8" w:rsidRPr="00597D24" w:rsidRDefault="00473CE8" w:rsidP="00473CE8">
      <w:pPr>
        <w:pStyle w:val="Nadpis1"/>
        <w:jc w:val="both"/>
        <w:rPr>
          <w:bCs w:val="0"/>
          <w:sz w:val="22"/>
          <w:szCs w:val="22"/>
        </w:rPr>
      </w:pPr>
      <w:bookmarkStart w:id="1" w:name="_Toc323219567"/>
      <w:r w:rsidRPr="00597D24">
        <w:rPr>
          <w:bCs w:val="0"/>
          <w:sz w:val="22"/>
          <w:szCs w:val="22"/>
        </w:rPr>
        <w:t>1. Registration at Foreigner’s Police Office</w:t>
      </w:r>
      <w:bookmarkEnd w:id="1"/>
    </w:p>
    <w:p w:rsidR="00473CE8" w:rsidRPr="00597D24" w:rsidRDefault="00473CE8" w:rsidP="00473CE8">
      <w:pPr>
        <w:jc w:val="both"/>
        <w:rPr>
          <w:rFonts w:ascii="Comic Sans MS" w:hAnsi="Comic Sans MS"/>
          <w:sz w:val="22"/>
          <w:szCs w:val="22"/>
          <w:lang w:val="en-US"/>
        </w:rPr>
      </w:pPr>
    </w:p>
    <w:p w:rsidR="00473CE8" w:rsidRPr="00597D24" w:rsidRDefault="00473CE8" w:rsidP="00473CE8">
      <w:pPr>
        <w:jc w:val="both"/>
        <w:rPr>
          <w:rFonts w:ascii="Comic Sans MS" w:hAnsi="Comic Sans MS"/>
          <w:sz w:val="22"/>
          <w:szCs w:val="22"/>
          <w:lang w:val="en-US"/>
        </w:rPr>
      </w:pPr>
      <w:r w:rsidRPr="00597D24">
        <w:rPr>
          <w:rFonts w:ascii="Comic Sans MS" w:hAnsi="Comic Sans MS"/>
          <w:sz w:val="22"/>
          <w:szCs w:val="22"/>
          <w:lang w:val="en-US"/>
        </w:rPr>
        <w:t xml:space="preserve">Student need to go to this office with passport and sign a paper about arrival to Slovakia. This can be done in any Foreigner’s Police Office (FPO) in every city. This must be done in 3 working days after arrival. The sooner, the better. </w:t>
      </w:r>
    </w:p>
    <w:p w:rsidR="00473CE8" w:rsidRPr="00597D24" w:rsidRDefault="00473CE8" w:rsidP="00473CE8">
      <w:pPr>
        <w:jc w:val="both"/>
        <w:rPr>
          <w:rFonts w:ascii="Comic Sans MS" w:hAnsi="Comic Sans MS"/>
          <w:sz w:val="22"/>
          <w:szCs w:val="22"/>
          <w:lang w:val="en-US"/>
        </w:rPr>
      </w:pPr>
    </w:p>
    <w:p w:rsidR="00473CE8" w:rsidRPr="00597D24" w:rsidRDefault="00473CE8" w:rsidP="00473CE8">
      <w:pPr>
        <w:jc w:val="both"/>
        <w:rPr>
          <w:sz w:val="22"/>
          <w:szCs w:val="22"/>
          <w:lang w:val="en-US"/>
        </w:rPr>
      </w:pPr>
    </w:p>
    <w:p w:rsidR="00473CE8" w:rsidRPr="00597D24" w:rsidRDefault="00473CE8" w:rsidP="00473CE8">
      <w:pPr>
        <w:pStyle w:val="Nadpis1"/>
        <w:jc w:val="both"/>
        <w:rPr>
          <w:bCs w:val="0"/>
          <w:sz w:val="22"/>
          <w:szCs w:val="22"/>
        </w:rPr>
      </w:pPr>
      <w:bookmarkStart w:id="2" w:name="_Toc323219568"/>
      <w:r w:rsidRPr="00597D24">
        <w:rPr>
          <w:bCs w:val="0"/>
          <w:sz w:val="22"/>
          <w:szCs w:val="22"/>
        </w:rPr>
        <w:t>2. Application for the Temporary Residence Permit</w:t>
      </w:r>
      <w:bookmarkEnd w:id="2"/>
    </w:p>
    <w:p w:rsidR="00473CE8" w:rsidRPr="00597D24" w:rsidRDefault="00473CE8" w:rsidP="00473CE8">
      <w:pPr>
        <w:jc w:val="both"/>
        <w:rPr>
          <w:rFonts w:ascii="Comic Sans MS" w:hAnsi="Comic Sans MS"/>
          <w:sz w:val="22"/>
          <w:szCs w:val="22"/>
          <w:lang w:val="en-US"/>
        </w:rPr>
      </w:pPr>
    </w:p>
    <w:p w:rsidR="00473CE8" w:rsidRPr="00597D24" w:rsidRDefault="00473CE8" w:rsidP="00473CE8">
      <w:pPr>
        <w:jc w:val="both"/>
        <w:rPr>
          <w:rFonts w:ascii="Comic Sans MS" w:hAnsi="Comic Sans MS"/>
          <w:sz w:val="22"/>
          <w:szCs w:val="22"/>
          <w:lang w:val="en-US"/>
        </w:rPr>
      </w:pPr>
      <w:r w:rsidRPr="00597D24">
        <w:rPr>
          <w:rFonts w:ascii="Comic Sans MS" w:hAnsi="Comic Sans MS"/>
          <w:sz w:val="22"/>
          <w:szCs w:val="22"/>
          <w:lang w:val="en-US"/>
        </w:rPr>
        <w:t>Temporary residence permit is a document that allows a foreign student to stay and study in Slovakia after his/her VISA permit expires. It is necessary, even if student owns special or diplomatic passport. To receive this document, the student must hand in a few documents from different offices AND pay a fee.</w:t>
      </w:r>
    </w:p>
    <w:p w:rsidR="00473CE8" w:rsidRPr="00597D24" w:rsidRDefault="00473CE8" w:rsidP="00473CE8">
      <w:pPr>
        <w:jc w:val="both"/>
        <w:rPr>
          <w:rFonts w:ascii="Comic Sans MS" w:hAnsi="Comic Sans MS"/>
          <w:sz w:val="22"/>
          <w:szCs w:val="22"/>
          <w:lang w:val="en-US"/>
        </w:rPr>
      </w:pPr>
    </w:p>
    <w:p w:rsidR="00473CE8" w:rsidRPr="006C0297" w:rsidRDefault="00473CE8" w:rsidP="00473CE8">
      <w:pPr>
        <w:tabs>
          <w:tab w:val="left" w:pos="426"/>
        </w:tabs>
        <w:ind w:left="426" w:hanging="426"/>
        <w:jc w:val="both"/>
        <w:rPr>
          <w:rFonts w:ascii="Comic Sans MS" w:hAnsi="Comic Sans MS" w:cs="Calibri"/>
          <w:bCs/>
          <w:sz w:val="22"/>
          <w:szCs w:val="22"/>
          <w:lang w:val="en-US"/>
        </w:rPr>
      </w:pPr>
      <w:r w:rsidRPr="006C0297">
        <w:rPr>
          <w:rFonts w:ascii="Comic Sans MS" w:hAnsi="Comic Sans MS" w:cs="Calibri"/>
          <w:bCs/>
          <w:sz w:val="22"/>
          <w:szCs w:val="22"/>
          <w:lang w:val="en-US"/>
        </w:rPr>
        <w:t>Documents that student must obtain in home country before arrival:</w:t>
      </w:r>
    </w:p>
    <w:p w:rsidR="00473CE8" w:rsidRPr="006C0297" w:rsidRDefault="00473CE8" w:rsidP="00473CE8">
      <w:pPr>
        <w:numPr>
          <w:ilvl w:val="0"/>
          <w:numId w:val="1"/>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Passport valid at least 3 months after study in Slovakia ends</w:t>
      </w:r>
    </w:p>
    <w:p w:rsidR="00473CE8" w:rsidRPr="006C0297" w:rsidRDefault="00473CE8" w:rsidP="00473CE8">
      <w:pPr>
        <w:numPr>
          <w:ilvl w:val="0"/>
          <w:numId w:val="1"/>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 xml:space="preserve">Confirmation of a grant, e.g. Erasmus grant, from his/her sending University </w:t>
      </w:r>
    </w:p>
    <w:p w:rsidR="00473CE8" w:rsidRPr="006C0297" w:rsidRDefault="00473CE8" w:rsidP="00473CE8">
      <w:p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 xml:space="preserve">(or another institution) </w:t>
      </w:r>
      <w:r w:rsidRPr="006C0297">
        <w:rPr>
          <w:rFonts w:ascii="Comic Sans MS" w:hAnsi="Comic Sans MS" w:cs="Calibri"/>
          <w:bCs/>
          <w:sz w:val="22"/>
          <w:szCs w:val="22"/>
          <w:lang w:val="en-US"/>
        </w:rPr>
        <w:t>*</w:t>
      </w:r>
    </w:p>
    <w:p w:rsidR="00473CE8" w:rsidRPr="006C0297" w:rsidRDefault="00473CE8" w:rsidP="00473CE8">
      <w:pPr>
        <w:numPr>
          <w:ilvl w:val="0"/>
          <w:numId w:val="1"/>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lastRenderedPageBreak/>
        <w:t>Nomination to study at Matej Bel University from student sending University *</w:t>
      </w:r>
    </w:p>
    <w:p w:rsidR="00473CE8" w:rsidRPr="006C0297" w:rsidRDefault="00473CE8" w:rsidP="00473CE8">
      <w:pPr>
        <w:numPr>
          <w:ilvl w:val="0"/>
          <w:numId w:val="1"/>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Criminal Record Print from student domestic country, if student stayed in some EU country in last 3 years, the Criminal Record from this country is also required *. Criminal record has to be certificated by Apostille or by higher legalization.</w:t>
      </w:r>
    </w:p>
    <w:p w:rsidR="00473CE8" w:rsidRPr="006C0297" w:rsidRDefault="00473CE8" w:rsidP="00473CE8">
      <w:pPr>
        <w:tabs>
          <w:tab w:val="left" w:pos="426"/>
        </w:tabs>
        <w:ind w:left="426" w:hanging="426"/>
        <w:jc w:val="both"/>
        <w:rPr>
          <w:rFonts w:ascii="Comic Sans MS" w:hAnsi="Comic Sans MS" w:cs="Calibri"/>
          <w:sz w:val="22"/>
          <w:szCs w:val="22"/>
          <w:lang w:val="en-US"/>
        </w:rPr>
      </w:pPr>
    </w:p>
    <w:p w:rsidR="00473CE8" w:rsidRPr="006C0297" w:rsidRDefault="00473CE8" w:rsidP="00473CE8">
      <w:pPr>
        <w:tabs>
          <w:tab w:val="left" w:pos="426"/>
        </w:tabs>
        <w:ind w:left="426" w:hanging="426"/>
        <w:jc w:val="both"/>
        <w:rPr>
          <w:rFonts w:ascii="Comic Sans MS" w:hAnsi="Comic Sans MS" w:cs="Calibri"/>
          <w:bCs/>
          <w:sz w:val="22"/>
          <w:szCs w:val="22"/>
          <w:lang w:val="en-US"/>
        </w:rPr>
      </w:pPr>
      <w:r w:rsidRPr="006C0297">
        <w:rPr>
          <w:rFonts w:ascii="Comic Sans MS" w:hAnsi="Comic Sans MS" w:cs="Calibri"/>
          <w:bCs/>
          <w:sz w:val="22"/>
          <w:szCs w:val="22"/>
          <w:lang w:val="en-US"/>
        </w:rPr>
        <w:t>Documents that student obtains in Slovakia:</w:t>
      </w:r>
    </w:p>
    <w:p w:rsidR="00473CE8" w:rsidRPr="006C0297" w:rsidRDefault="00473CE8" w:rsidP="00473CE8">
      <w:pPr>
        <w:numPr>
          <w:ilvl w:val="0"/>
          <w:numId w:val="2"/>
        </w:numPr>
        <w:tabs>
          <w:tab w:val="clear" w:pos="720"/>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Confirmation of the study at Matej Bel University given by coordinator in Matej Bel</w:t>
      </w:r>
    </w:p>
    <w:p w:rsidR="00473CE8" w:rsidRPr="006C0297" w:rsidRDefault="00473CE8" w:rsidP="00473CE8">
      <w:p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University</w:t>
      </w:r>
    </w:p>
    <w:p w:rsidR="00473CE8" w:rsidRPr="006C0297" w:rsidRDefault="00473CE8" w:rsidP="00473CE8">
      <w:pPr>
        <w:numPr>
          <w:ilvl w:val="0"/>
          <w:numId w:val="2"/>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Confirmation about the accommodation in Slovakia given by dormitory manager (or</w:t>
      </w:r>
    </w:p>
    <w:p w:rsidR="00473CE8" w:rsidRPr="006C0297" w:rsidRDefault="00473CE8" w:rsidP="00473CE8">
      <w:p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manager of apartment if you find your own accommodation)</w:t>
      </w:r>
    </w:p>
    <w:p w:rsidR="00473CE8" w:rsidRPr="006C0297" w:rsidRDefault="00473CE8" w:rsidP="00473CE8">
      <w:pPr>
        <w:numPr>
          <w:ilvl w:val="0"/>
          <w:numId w:val="2"/>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Application form for Permanent residence permit obtained in FPO **</w:t>
      </w:r>
    </w:p>
    <w:p w:rsidR="00473CE8" w:rsidRPr="006C0297" w:rsidRDefault="00473CE8" w:rsidP="00473CE8">
      <w:pPr>
        <w:tabs>
          <w:tab w:val="left" w:pos="426"/>
        </w:tabs>
        <w:ind w:left="426" w:hanging="426"/>
        <w:jc w:val="both"/>
        <w:rPr>
          <w:rFonts w:ascii="Comic Sans MS" w:hAnsi="Comic Sans MS" w:cs="Calibri"/>
          <w:sz w:val="22"/>
          <w:szCs w:val="22"/>
          <w:lang w:val="en-US"/>
        </w:rPr>
      </w:pPr>
    </w:p>
    <w:p w:rsidR="00473CE8" w:rsidRPr="006C0297" w:rsidRDefault="00473CE8" w:rsidP="00473CE8">
      <w:pPr>
        <w:tabs>
          <w:tab w:val="left" w:pos="426"/>
        </w:tabs>
        <w:ind w:left="426" w:hanging="426"/>
        <w:jc w:val="both"/>
        <w:rPr>
          <w:rFonts w:ascii="Comic Sans MS" w:hAnsi="Comic Sans MS" w:cs="Calibri"/>
          <w:bCs/>
          <w:sz w:val="22"/>
          <w:szCs w:val="22"/>
          <w:lang w:val="en-US"/>
        </w:rPr>
      </w:pPr>
      <w:r w:rsidRPr="006C0297">
        <w:rPr>
          <w:rFonts w:ascii="Comic Sans MS" w:hAnsi="Comic Sans MS" w:cs="Calibri"/>
          <w:bCs/>
          <w:sz w:val="22"/>
          <w:szCs w:val="22"/>
          <w:lang w:val="en-US"/>
        </w:rPr>
        <w:t>Documents that student can obtain in his/her home country or Slovakia:</w:t>
      </w:r>
    </w:p>
    <w:p w:rsidR="00473CE8" w:rsidRPr="006C0297" w:rsidRDefault="00473CE8" w:rsidP="00473CE8">
      <w:pPr>
        <w:numPr>
          <w:ilvl w:val="0"/>
          <w:numId w:val="3"/>
        </w:numPr>
        <w:tabs>
          <w:tab w:val="left" w:pos="426"/>
        </w:tabs>
        <w:ind w:left="426" w:hanging="426"/>
        <w:jc w:val="both"/>
        <w:rPr>
          <w:rFonts w:ascii="Comic Sans MS" w:hAnsi="Comic Sans MS" w:cs="Calibri"/>
          <w:sz w:val="22"/>
          <w:szCs w:val="22"/>
          <w:lang w:val="de-DE"/>
        </w:rPr>
      </w:pPr>
      <w:r w:rsidRPr="006C0297">
        <w:rPr>
          <w:rFonts w:ascii="Comic Sans MS" w:hAnsi="Comic Sans MS" w:cs="Calibri"/>
          <w:sz w:val="22"/>
          <w:szCs w:val="22"/>
          <w:lang w:val="de-DE"/>
        </w:rPr>
        <w:t xml:space="preserve">2 passport photos (3 x </w:t>
      </w:r>
      <w:smartTag w:uri="urn:schemas-microsoft-com:office:smarttags" w:element="metricconverter">
        <w:smartTagPr>
          <w:attr w:name="ProductID" w:val="3.5 cm"/>
        </w:smartTagPr>
        <w:r w:rsidRPr="006C0297">
          <w:rPr>
            <w:rFonts w:ascii="Comic Sans MS" w:hAnsi="Comic Sans MS" w:cs="Calibri"/>
            <w:sz w:val="22"/>
            <w:szCs w:val="22"/>
            <w:lang w:val="de-DE"/>
          </w:rPr>
          <w:t>3.5 cm</w:t>
        </w:r>
      </w:smartTag>
      <w:r w:rsidRPr="006C0297">
        <w:rPr>
          <w:rFonts w:ascii="Comic Sans MS" w:hAnsi="Comic Sans MS" w:cs="Calibri"/>
          <w:sz w:val="22"/>
          <w:szCs w:val="22"/>
          <w:lang w:val="de-DE"/>
        </w:rPr>
        <w:t>)</w:t>
      </w:r>
    </w:p>
    <w:p w:rsidR="00473CE8" w:rsidRPr="006C0297" w:rsidRDefault="00473CE8" w:rsidP="00473CE8">
      <w:pPr>
        <w:numPr>
          <w:ilvl w:val="0"/>
          <w:numId w:val="3"/>
        </w:numPr>
        <w:tabs>
          <w:tab w:val="left" w:pos="426"/>
        </w:tabs>
        <w:ind w:left="426" w:hanging="426"/>
        <w:jc w:val="both"/>
        <w:rPr>
          <w:rFonts w:ascii="Comic Sans MS" w:hAnsi="Comic Sans MS" w:cs="Calibri"/>
          <w:sz w:val="22"/>
          <w:szCs w:val="22"/>
          <w:lang w:val="en-US"/>
        </w:rPr>
      </w:pPr>
      <w:r w:rsidRPr="006C0297">
        <w:rPr>
          <w:rFonts w:ascii="Comic Sans MS" w:hAnsi="Comic Sans MS" w:cs="Calibri"/>
          <w:sz w:val="22"/>
          <w:szCs w:val="22"/>
          <w:lang w:val="en-US"/>
        </w:rPr>
        <w:t>European Heath Insurance Card or Certificate *</w:t>
      </w:r>
    </w:p>
    <w:p w:rsidR="00473CE8" w:rsidRPr="006C0297" w:rsidRDefault="00473CE8" w:rsidP="00473CE8">
      <w:pPr>
        <w:tabs>
          <w:tab w:val="left" w:pos="426"/>
        </w:tabs>
        <w:ind w:left="426" w:hanging="426"/>
        <w:jc w:val="both"/>
        <w:rPr>
          <w:rFonts w:ascii="Comic Sans MS" w:hAnsi="Comic Sans MS" w:cs="Calibri"/>
          <w:sz w:val="22"/>
          <w:szCs w:val="22"/>
          <w:lang w:val="en-US"/>
        </w:rPr>
      </w:pPr>
    </w:p>
    <w:p w:rsidR="00473CE8" w:rsidRPr="006C0297" w:rsidRDefault="00473CE8" w:rsidP="00473CE8">
      <w:pPr>
        <w:jc w:val="both"/>
        <w:rPr>
          <w:rFonts w:ascii="Comic Sans MS" w:hAnsi="Comic Sans MS" w:cs="Calibri"/>
          <w:sz w:val="22"/>
          <w:szCs w:val="22"/>
          <w:lang w:val="en-US"/>
        </w:rPr>
      </w:pPr>
      <w:r w:rsidRPr="006C0297">
        <w:rPr>
          <w:rFonts w:ascii="Comic Sans MS" w:hAnsi="Comic Sans MS" w:cs="Calibri"/>
          <w:sz w:val="22"/>
          <w:szCs w:val="22"/>
          <w:lang w:val="en-US"/>
        </w:rPr>
        <w:t>-------------</w:t>
      </w:r>
    </w:p>
    <w:p w:rsidR="00473CE8" w:rsidRPr="006C0297" w:rsidRDefault="00473CE8" w:rsidP="00473CE8">
      <w:pPr>
        <w:jc w:val="both"/>
        <w:rPr>
          <w:rFonts w:ascii="Comic Sans MS" w:hAnsi="Comic Sans MS" w:cs="Calibri"/>
          <w:sz w:val="22"/>
          <w:szCs w:val="22"/>
          <w:lang w:val="en-US"/>
        </w:rPr>
      </w:pPr>
      <w:r w:rsidRPr="006C0297">
        <w:rPr>
          <w:rFonts w:ascii="Comic Sans MS" w:hAnsi="Comic Sans MS" w:cs="Calibri"/>
          <w:sz w:val="22"/>
          <w:szCs w:val="22"/>
          <w:lang w:val="en-US"/>
        </w:rPr>
        <w:t xml:space="preserve">* Document must have certified translation into Slovak language </w:t>
      </w:r>
    </w:p>
    <w:p w:rsidR="00473CE8" w:rsidRPr="006C0297" w:rsidRDefault="00473CE8" w:rsidP="00473CE8">
      <w:pPr>
        <w:jc w:val="both"/>
        <w:rPr>
          <w:rFonts w:ascii="Comic Sans MS" w:hAnsi="Comic Sans MS" w:cs="Calibri"/>
          <w:sz w:val="22"/>
          <w:szCs w:val="22"/>
          <w:lang w:val="en-US"/>
        </w:rPr>
      </w:pPr>
      <w:r w:rsidRPr="006C0297">
        <w:rPr>
          <w:rFonts w:ascii="Comic Sans MS" w:hAnsi="Comic Sans MS" w:cs="Calibri"/>
          <w:sz w:val="22"/>
          <w:szCs w:val="22"/>
          <w:lang w:val="en-US"/>
        </w:rPr>
        <w:t>** Better to take this form when you go to FPO to register first time and fill it at home, because it has much information to fill in</w:t>
      </w:r>
    </w:p>
    <w:p w:rsidR="00473CE8" w:rsidRPr="006C0297" w:rsidRDefault="00473CE8" w:rsidP="00473CE8">
      <w:pPr>
        <w:jc w:val="both"/>
        <w:rPr>
          <w:rFonts w:ascii="Comic Sans MS" w:hAnsi="Comic Sans MS" w:cs="Calibri"/>
          <w:sz w:val="22"/>
          <w:szCs w:val="22"/>
          <w:lang w:val="en-US"/>
        </w:rPr>
      </w:pPr>
    </w:p>
    <w:p w:rsidR="00473CE8" w:rsidRPr="006C0297" w:rsidRDefault="00473CE8" w:rsidP="00473CE8">
      <w:pPr>
        <w:jc w:val="both"/>
        <w:rPr>
          <w:rFonts w:ascii="Comic Sans MS" w:hAnsi="Comic Sans MS" w:cs="Calibri"/>
          <w:sz w:val="22"/>
          <w:szCs w:val="22"/>
          <w:lang w:val="en-US"/>
        </w:rPr>
      </w:pPr>
    </w:p>
    <w:p w:rsidR="00473CE8" w:rsidRPr="006C0297" w:rsidRDefault="00473CE8" w:rsidP="00473CE8">
      <w:pPr>
        <w:jc w:val="both"/>
        <w:rPr>
          <w:rFonts w:ascii="Comic Sans MS" w:hAnsi="Comic Sans MS" w:cs="Calibri"/>
          <w:b/>
          <w:sz w:val="22"/>
          <w:szCs w:val="22"/>
          <w:lang w:val="en-US"/>
        </w:rPr>
      </w:pPr>
      <w:r w:rsidRPr="006C0297">
        <w:rPr>
          <w:rFonts w:ascii="Comic Sans MS" w:hAnsi="Comic Sans MS" w:cs="Calibri"/>
          <w:b/>
          <w:sz w:val="22"/>
          <w:szCs w:val="22"/>
          <w:lang w:val="en-US"/>
        </w:rPr>
        <w:t>3. Medical Examination</w:t>
      </w:r>
    </w:p>
    <w:p w:rsidR="00473CE8" w:rsidRPr="006C0297" w:rsidRDefault="00473CE8" w:rsidP="00473CE8">
      <w:pPr>
        <w:jc w:val="both"/>
        <w:rPr>
          <w:rFonts w:ascii="Comic Sans MS" w:hAnsi="Comic Sans MS" w:cs="Calibri"/>
          <w:sz w:val="22"/>
          <w:szCs w:val="22"/>
          <w:lang w:val="en-US"/>
        </w:rPr>
      </w:pPr>
    </w:p>
    <w:p w:rsidR="00473CE8" w:rsidRPr="006C0297" w:rsidRDefault="00473CE8" w:rsidP="00473CE8">
      <w:pPr>
        <w:jc w:val="both"/>
        <w:rPr>
          <w:rFonts w:ascii="Comic Sans MS" w:hAnsi="Comic Sans MS" w:cs="Calibri"/>
          <w:sz w:val="22"/>
          <w:szCs w:val="22"/>
          <w:lang w:val="en-US"/>
        </w:rPr>
      </w:pPr>
      <w:r w:rsidRPr="006C0297">
        <w:rPr>
          <w:rFonts w:ascii="Comic Sans MS" w:hAnsi="Comic Sans MS" w:cs="Calibri"/>
          <w:sz w:val="22"/>
          <w:szCs w:val="22"/>
          <w:lang w:val="en-US"/>
        </w:rPr>
        <w:t>Students from non EU countries need to take health examination in Department of foreign diseases at the Faculty hospital in Martin (</w:t>
      </w:r>
      <w:smartTag w:uri="urn:schemas-microsoft-com:office:smarttags" w:element="metricconverter">
        <w:smartTagPr>
          <w:attr w:name="ProductID" w:val="63 km"/>
        </w:smartTagPr>
        <w:r w:rsidRPr="006C0297">
          <w:rPr>
            <w:rFonts w:ascii="Comic Sans MS" w:hAnsi="Comic Sans MS" w:cs="Calibri"/>
            <w:sz w:val="22"/>
            <w:szCs w:val="22"/>
            <w:lang w:val="en-US"/>
          </w:rPr>
          <w:t>63 km</w:t>
        </w:r>
      </w:smartTag>
      <w:r w:rsidRPr="006C0297">
        <w:rPr>
          <w:rFonts w:ascii="Comic Sans MS" w:hAnsi="Comic Sans MS" w:cs="Calibri"/>
          <w:sz w:val="22"/>
          <w:szCs w:val="22"/>
          <w:lang w:val="en-US"/>
        </w:rPr>
        <w:t xml:space="preserve"> from Bansk</w:t>
      </w:r>
      <w:r w:rsidRPr="006C0297">
        <w:rPr>
          <w:rFonts w:ascii="Comic Sans MS" w:hAnsi="Comic Sans MS" w:cs="Calibri"/>
          <w:sz w:val="22"/>
          <w:szCs w:val="22"/>
        </w:rPr>
        <w:t>á Bystrica</w:t>
      </w:r>
      <w:r w:rsidRPr="006C0297">
        <w:rPr>
          <w:rFonts w:ascii="Comic Sans MS" w:hAnsi="Comic Sans MS" w:cs="Calibri"/>
          <w:sz w:val="22"/>
          <w:szCs w:val="22"/>
          <w:lang w:val="en-US"/>
        </w:rPr>
        <w:t xml:space="preserve">). </w:t>
      </w:r>
    </w:p>
    <w:p w:rsidR="00473CE8" w:rsidRPr="006C0297" w:rsidRDefault="00473CE8" w:rsidP="00473CE8">
      <w:pPr>
        <w:jc w:val="both"/>
        <w:rPr>
          <w:rFonts w:ascii="Comic Sans MS" w:hAnsi="Comic Sans MS" w:cs="Calibri"/>
          <w:sz w:val="22"/>
          <w:szCs w:val="22"/>
          <w:lang w:val="en-US"/>
        </w:rPr>
      </w:pPr>
      <w:r w:rsidRPr="006C0297">
        <w:rPr>
          <w:rFonts w:ascii="Comic Sans MS" w:hAnsi="Comic Sans MS" w:cs="Calibri"/>
          <w:sz w:val="22"/>
          <w:szCs w:val="22"/>
          <w:lang w:val="en-US"/>
        </w:rPr>
        <w:t>The date of the examination will be managed by a faculty coordinator in Matej Bel University 1 or 2 weeks after arrival of foreign students to Slovakia.</w:t>
      </w:r>
    </w:p>
    <w:p w:rsidR="00473CE8" w:rsidRPr="006C0297" w:rsidRDefault="00473CE8" w:rsidP="00473CE8">
      <w:pPr>
        <w:jc w:val="both"/>
        <w:rPr>
          <w:rFonts w:ascii="Comic Sans MS" w:hAnsi="Comic Sans MS" w:cs="Calibri"/>
          <w:sz w:val="22"/>
          <w:szCs w:val="22"/>
          <w:lang w:val="en-US"/>
        </w:rPr>
      </w:pPr>
    </w:p>
    <w:p w:rsidR="00473CE8" w:rsidRDefault="00473CE8" w:rsidP="00473CE8">
      <w:pPr>
        <w:tabs>
          <w:tab w:val="left" w:pos="709"/>
        </w:tabs>
        <w:spacing w:before="80"/>
        <w:ind w:left="720"/>
        <w:jc w:val="both"/>
        <w:rPr>
          <w:rFonts w:ascii="Comic Sans MS" w:hAnsi="Comic Sans MS"/>
          <w:i/>
          <w:sz w:val="22"/>
          <w:szCs w:val="22"/>
          <w:lang w:val="de-DE"/>
        </w:rPr>
      </w:pPr>
    </w:p>
    <w:p w:rsidR="00473CE8" w:rsidRPr="00531690" w:rsidRDefault="00473CE8" w:rsidP="00473CE8">
      <w:pPr>
        <w:tabs>
          <w:tab w:val="left" w:pos="709"/>
        </w:tabs>
        <w:spacing w:before="80"/>
        <w:ind w:left="720"/>
        <w:jc w:val="both"/>
        <w:rPr>
          <w:rFonts w:ascii="Comic Sans MS" w:hAnsi="Comic Sans MS"/>
          <w:sz w:val="22"/>
          <w:szCs w:val="22"/>
          <w:lang w:val="de-DE"/>
        </w:rPr>
      </w:pPr>
    </w:p>
    <w:p w:rsidR="00473CE8" w:rsidRPr="00531690" w:rsidRDefault="00473CE8" w:rsidP="00473CE8">
      <w:pPr>
        <w:pStyle w:val="Nadpis1"/>
        <w:rPr>
          <w:lang w:val="en-US"/>
        </w:rPr>
      </w:pPr>
      <w:bookmarkStart w:id="3" w:name="_Toc323219570"/>
      <w:r w:rsidRPr="00531690">
        <w:rPr>
          <w:lang w:val="en-US"/>
        </w:rPr>
        <w:t>Address and opening time of administrative offices</w:t>
      </w:r>
      <w:bookmarkEnd w:id="3"/>
    </w:p>
    <w:p w:rsidR="00473CE8" w:rsidRPr="00531690" w:rsidRDefault="00473CE8" w:rsidP="00473CE8">
      <w:pPr>
        <w:pStyle w:val="Nadpis2"/>
      </w:pPr>
      <w:bookmarkStart w:id="4" w:name="_Toc323219571"/>
      <w:r w:rsidRPr="00531690">
        <w:t>FOREIGNER’S POLICE OFFICE</w:t>
      </w:r>
      <w:bookmarkEnd w:id="4"/>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Cudzinecká polícia, Štefánikovo nábrežie 7, 974 01 BB, tel.: 0961 603 230</w:t>
      </w:r>
    </w:p>
    <w:p w:rsidR="00473CE8" w:rsidRPr="00531690" w:rsidRDefault="00473CE8" w:rsidP="00473CE8">
      <w:pPr>
        <w:jc w:val="both"/>
        <w:rPr>
          <w:rFonts w:ascii="Comic Sans MS" w:hAnsi="Comic Sans MS"/>
          <w:sz w:val="22"/>
          <w:szCs w:val="22"/>
        </w:rPr>
      </w:pPr>
    </w:p>
    <w:tbl>
      <w:tblPr>
        <w:tblW w:w="9500" w:type="dxa"/>
        <w:tblCellMar>
          <w:left w:w="0" w:type="dxa"/>
          <w:right w:w="0" w:type="dxa"/>
        </w:tblCellMar>
        <w:tblLook w:val="04A0"/>
      </w:tblPr>
      <w:tblGrid>
        <w:gridCol w:w="1400"/>
        <w:gridCol w:w="2700"/>
        <w:gridCol w:w="2700"/>
        <w:gridCol w:w="2700"/>
      </w:tblGrid>
      <w:tr w:rsidR="00473CE8" w:rsidRPr="00531690" w:rsidTr="00DE70D8">
        <w:trPr>
          <w:trHeight w:val="315"/>
        </w:trPr>
        <w:tc>
          <w:tcPr>
            <w:tcW w:w="1400" w:type="dxa"/>
            <w:tcBorders>
              <w:top w:val="single" w:sz="4" w:space="0" w:color="auto"/>
              <w:left w:val="single" w:sz="8" w:space="0" w:color="auto"/>
              <w:bottom w:val="single" w:sz="8" w:space="0" w:color="auto"/>
              <w:right w:val="single" w:sz="8" w:space="0" w:color="auto"/>
            </w:tcBorders>
            <w:shd w:val="clear" w:color="auto" w:fill="F2F2F2"/>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Day</w:t>
            </w:r>
          </w:p>
        </w:tc>
        <w:tc>
          <w:tcPr>
            <w:tcW w:w="2700" w:type="dxa"/>
            <w:tcBorders>
              <w:top w:val="single" w:sz="4" w:space="0" w:color="auto"/>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Office hours</w:t>
            </w:r>
          </w:p>
        </w:tc>
        <w:tc>
          <w:tcPr>
            <w:tcW w:w="2700" w:type="dxa"/>
            <w:tcBorders>
              <w:top w:val="single" w:sz="4" w:space="0" w:color="auto"/>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Break</w:t>
            </w:r>
          </w:p>
        </w:tc>
        <w:tc>
          <w:tcPr>
            <w:tcW w:w="2700" w:type="dxa"/>
            <w:tcBorders>
              <w:top w:val="single" w:sz="4" w:space="0" w:color="auto"/>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Office hours</w:t>
            </w:r>
          </w:p>
        </w:tc>
      </w:tr>
      <w:tr w:rsidR="00473CE8" w:rsidRPr="00531690" w:rsidTr="00DE70D8">
        <w:trPr>
          <w:trHeight w:val="315"/>
        </w:trPr>
        <w:tc>
          <w:tcPr>
            <w:tcW w:w="1400" w:type="dxa"/>
            <w:tcBorders>
              <w:top w:val="nil"/>
              <w:left w:val="single" w:sz="8" w:space="0" w:color="auto"/>
              <w:bottom w:val="single" w:sz="8" w:space="0" w:color="auto"/>
              <w:right w:val="single" w:sz="8" w:space="0" w:color="auto"/>
            </w:tcBorders>
            <w:shd w:val="clear" w:color="auto" w:fill="F2F2F2"/>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Monday</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7.30 am. - 12.00.</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12.00. - 12.30.</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12.30 pm. - 15.00.</w:t>
            </w:r>
          </w:p>
        </w:tc>
      </w:tr>
      <w:tr w:rsidR="00473CE8" w:rsidRPr="00531690" w:rsidTr="00DE70D8">
        <w:trPr>
          <w:trHeight w:val="315"/>
        </w:trPr>
        <w:tc>
          <w:tcPr>
            <w:tcW w:w="1400" w:type="dxa"/>
            <w:tcBorders>
              <w:top w:val="nil"/>
              <w:left w:val="single" w:sz="8" w:space="0" w:color="auto"/>
              <w:bottom w:val="single" w:sz="8" w:space="0" w:color="auto"/>
              <w:right w:val="single" w:sz="8" w:space="0" w:color="auto"/>
            </w:tcBorders>
            <w:shd w:val="clear" w:color="auto" w:fill="F2F2F2"/>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Tuesday</w:t>
            </w:r>
          </w:p>
        </w:tc>
        <w:tc>
          <w:tcPr>
            <w:tcW w:w="8100" w:type="dxa"/>
            <w:gridSpan w:val="3"/>
            <w:tcBorders>
              <w:top w:val="nil"/>
              <w:left w:val="nil"/>
              <w:bottom w:val="single" w:sz="8" w:space="0" w:color="auto"/>
              <w:right w:val="single" w:sz="8" w:space="0" w:color="000000"/>
            </w:tcBorders>
            <w:shd w:val="clear" w:color="auto" w:fill="auto"/>
            <w:vAlign w:val="center"/>
            <w:hideMark/>
          </w:tcPr>
          <w:p w:rsidR="00473CE8" w:rsidRPr="00531690" w:rsidRDefault="00473CE8" w:rsidP="00DE70D8">
            <w:pPr>
              <w:pStyle w:val="Normlnweb"/>
              <w:jc w:val="center"/>
              <w:rPr>
                <w:rFonts w:ascii="Comic Sans MS" w:hAnsi="Comic Sans MS" w:cs="Tahoma"/>
              </w:rPr>
            </w:pPr>
            <w:r w:rsidRPr="00531690">
              <w:rPr>
                <w:rFonts w:ascii="Comic Sans MS" w:hAnsi="Comic Sans MS" w:cs="Tahoma"/>
                <w:sz w:val="22"/>
                <w:szCs w:val="22"/>
              </w:rPr>
              <w:t>only to issue a document scanning and biometric data of persons</w:t>
            </w:r>
          </w:p>
        </w:tc>
      </w:tr>
      <w:tr w:rsidR="00473CE8" w:rsidRPr="00531690" w:rsidTr="00DE70D8">
        <w:trPr>
          <w:trHeight w:val="315"/>
        </w:trPr>
        <w:tc>
          <w:tcPr>
            <w:tcW w:w="1400" w:type="dxa"/>
            <w:tcBorders>
              <w:top w:val="nil"/>
              <w:left w:val="single" w:sz="8" w:space="0" w:color="auto"/>
              <w:bottom w:val="single" w:sz="8" w:space="0" w:color="auto"/>
              <w:right w:val="single" w:sz="8" w:space="0" w:color="auto"/>
            </w:tcBorders>
            <w:shd w:val="clear" w:color="auto" w:fill="F2F2F2"/>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Wednesday</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7.30 am. - 12.00.</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12.00. - 12.30.</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12.30 pm. - 17.30.</w:t>
            </w:r>
          </w:p>
        </w:tc>
      </w:tr>
      <w:tr w:rsidR="00473CE8" w:rsidRPr="00531690" w:rsidTr="00DE70D8">
        <w:trPr>
          <w:trHeight w:val="315"/>
        </w:trPr>
        <w:tc>
          <w:tcPr>
            <w:tcW w:w="1400" w:type="dxa"/>
            <w:tcBorders>
              <w:top w:val="nil"/>
              <w:left w:val="single" w:sz="8" w:space="0" w:color="auto"/>
              <w:bottom w:val="single" w:sz="8" w:space="0" w:color="auto"/>
              <w:right w:val="single" w:sz="8" w:space="0" w:color="auto"/>
            </w:tcBorders>
            <w:shd w:val="clear" w:color="auto" w:fill="F2F2F2"/>
            <w:vAlign w:val="center"/>
            <w:hideMark/>
          </w:tcPr>
          <w:p w:rsidR="00473CE8" w:rsidRPr="00531690" w:rsidRDefault="00473CE8" w:rsidP="00DE70D8">
            <w:pPr>
              <w:jc w:val="center"/>
              <w:rPr>
                <w:rFonts w:ascii="Comic Sans MS" w:hAnsi="Comic Sans MS" w:cs="Tahoma"/>
              </w:rPr>
            </w:pPr>
            <w:r w:rsidRPr="00531690">
              <w:rPr>
                <w:rStyle w:val="Siln"/>
                <w:rFonts w:ascii="Comic Sans MS" w:hAnsi="Comic Sans MS" w:cs="Tahoma"/>
                <w:sz w:val="22"/>
                <w:szCs w:val="22"/>
              </w:rPr>
              <w:t>Friday</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7.30 am. - 12.00.</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w:t>
            </w:r>
          </w:p>
        </w:tc>
        <w:tc>
          <w:tcPr>
            <w:tcW w:w="2700" w:type="dxa"/>
            <w:tcBorders>
              <w:top w:val="nil"/>
              <w:left w:val="nil"/>
              <w:bottom w:val="single" w:sz="8" w:space="0" w:color="auto"/>
              <w:right w:val="single" w:sz="8" w:space="0" w:color="auto"/>
            </w:tcBorders>
            <w:shd w:val="clear" w:color="auto" w:fill="auto"/>
            <w:vAlign w:val="center"/>
            <w:hideMark/>
          </w:tcPr>
          <w:p w:rsidR="00473CE8" w:rsidRPr="00531690" w:rsidRDefault="00473CE8" w:rsidP="00DE70D8">
            <w:pPr>
              <w:jc w:val="center"/>
              <w:rPr>
                <w:rFonts w:ascii="Comic Sans MS" w:hAnsi="Comic Sans MS" w:cs="Tahoma"/>
              </w:rPr>
            </w:pPr>
            <w:r w:rsidRPr="00531690">
              <w:rPr>
                <w:rFonts w:ascii="Comic Sans MS" w:hAnsi="Comic Sans MS" w:cs="Tahoma"/>
                <w:sz w:val="22"/>
                <w:szCs w:val="22"/>
              </w:rPr>
              <w:t>---</w:t>
            </w:r>
          </w:p>
        </w:tc>
      </w:tr>
    </w:tbl>
    <w:p w:rsidR="00473CE8" w:rsidRPr="00531690" w:rsidRDefault="00473CE8" w:rsidP="00473CE8">
      <w:pPr>
        <w:jc w:val="both"/>
        <w:rPr>
          <w:rFonts w:ascii="Comic Sans MS" w:hAnsi="Comic Sans MS"/>
          <w:sz w:val="22"/>
          <w:szCs w:val="22"/>
        </w:rPr>
      </w:pP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u w:val="single"/>
        </w:rPr>
        <w:lastRenderedPageBreak/>
        <w:t>Directions:</w:t>
      </w:r>
      <w:r w:rsidRPr="00531690">
        <w:rPr>
          <w:rFonts w:ascii="Comic Sans MS" w:hAnsi="Comic Sans MS"/>
          <w:sz w:val="22"/>
          <w:szCs w:val="22"/>
        </w:rPr>
        <w:tab/>
        <w:t>FBO is located at the corner of Kapitulská street (street where is Kapitol Pub) and Štefánikovo nábrežie (main road in BB). You can take bus 34 there (4th stop from Faculty of Economics). Or you can walk there easily from the main square. Go up to the end of the square, turn to the right rounf the curch with two towers, down Kapitulská street. You will see the SNP museum with tanks at the left, but you need to continue to the main road with many cars. In the end of the street turn left and there is green old bulding – that is FPO.</w:t>
      </w:r>
    </w:p>
    <w:p w:rsidR="00473CE8" w:rsidRDefault="00473CE8" w:rsidP="00473CE8">
      <w:pPr>
        <w:jc w:val="both"/>
        <w:rPr>
          <w:rFonts w:ascii="Comic Sans MS" w:hAnsi="Comic Sans MS"/>
          <w:sz w:val="22"/>
          <w:szCs w:val="22"/>
        </w:rPr>
      </w:pP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w:t>
      </w:r>
    </w:p>
    <w:p w:rsidR="00473CE8" w:rsidRDefault="00473CE8" w:rsidP="00473CE8">
      <w:pPr>
        <w:pStyle w:val="Nadpis2"/>
        <w:rPr>
          <w:lang w:val="en-US"/>
        </w:rPr>
      </w:pPr>
      <w:bookmarkStart w:id="5" w:name="_Toc323219572"/>
      <w:r w:rsidRPr="00531690">
        <w:rPr>
          <w:lang w:val="en-US"/>
        </w:rPr>
        <w:t>POST OFFICE</w:t>
      </w:r>
      <w:bookmarkEnd w:id="5"/>
      <w:r w:rsidRPr="00531690">
        <w:rPr>
          <w:lang w:val="en-US"/>
        </w:rPr>
        <w:t xml:space="preserve"> </w:t>
      </w:r>
    </w:p>
    <w:p w:rsidR="00473CE8" w:rsidRPr="00316C71" w:rsidRDefault="00473CE8" w:rsidP="00473CE8">
      <w:pPr>
        <w:keepNext/>
        <w:jc w:val="both"/>
        <w:rPr>
          <w:rFonts w:ascii="Comic Sans MS" w:hAnsi="Comic Sans MS"/>
          <w:i/>
          <w:sz w:val="22"/>
          <w:szCs w:val="22"/>
          <w:lang w:val="en-US"/>
        </w:rPr>
      </w:pPr>
      <w:r w:rsidRPr="00316C71">
        <w:rPr>
          <w:rFonts w:ascii="Comic Sans MS" w:hAnsi="Comic Sans MS"/>
          <w:i/>
          <w:sz w:val="22"/>
          <w:szCs w:val="22"/>
          <w:lang w:val="en-US"/>
        </w:rPr>
        <w:t>(there you can get the fee stamps)</w:t>
      </w:r>
    </w:p>
    <w:p w:rsidR="00473CE8" w:rsidRPr="00531690" w:rsidRDefault="00473CE8" w:rsidP="00473CE8">
      <w:pPr>
        <w:keepNext/>
        <w:jc w:val="both"/>
        <w:rPr>
          <w:rFonts w:ascii="Comic Sans MS" w:hAnsi="Comic Sans MS"/>
          <w:lang w:val="en-US"/>
        </w:rPr>
      </w:pPr>
    </w:p>
    <w:p w:rsidR="00473CE8" w:rsidRPr="00531690" w:rsidRDefault="00473CE8" w:rsidP="00473CE8">
      <w:pPr>
        <w:keepNext/>
        <w:jc w:val="both"/>
        <w:rPr>
          <w:rFonts w:ascii="Comic Sans MS" w:hAnsi="Comic Sans MS"/>
          <w:sz w:val="22"/>
          <w:szCs w:val="22"/>
        </w:rPr>
      </w:pPr>
      <w:r w:rsidRPr="00531690">
        <w:rPr>
          <w:rFonts w:ascii="Comic Sans MS" w:hAnsi="Comic Sans MS"/>
          <w:sz w:val="22"/>
          <w:szCs w:val="22"/>
          <w:lang w:val="en-US"/>
        </w:rPr>
        <w:t>Po</w:t>
      </w:r>
      <w:r w:rsidRPr="00531690">
        <w:rPr>
          <w:rFonts w:ascii="Comic Sans MS" w:hAnsi="Comic Sans MS"/>
          <w:sz w:val="22"/>
          <w:szCs w:val="22"/>
        </w:rPr>
        <w:t>šta Banská Bystrica 1, Horná 1, 974 01 BB, tel.: 048-432-6255</w:t>
      </w:r>
    </w:p>
    <w:p w:rsidR="00473CE8" w:rsidRPr="00531690" w:rsidRDefault="00473CE8" w:rsidP="00473CE8">
      <w:pPr>
        <w:keepNext/>
        <w:jc w:val="both"/>
        <w:rPr>
          <w:rFonts w:ascii="Comic Sans MS" w:hAnsi="Comic Sans MS"/>
          <w:sz w:val="22"/>
          <w:szCs w:val="22"/>
        </w:rPr>
      </w:pPr>
    </w:p>
    <w:p w:rsidR="00473CE8" w:rsidRPr="00531690" w:rsidRDefault="00473CE8" w:rsidP="00473CE8">
      <w:pPr>
        <w:keepNext/>
        <w:jc w:val="both"/>
        <w:rPr>
          <w:rFonts w:ascii="Comic Sans MS" w:hAnsi="Comic Sans MS"/>
          <w:sz w:val="22"/>
          <w:szCs w:val="22"/>
        </w:rPr>
      </w:pPr>
      <w:r w:rsidRPr="00531690">
        <w:rPr>
          <w:rFonts w:ascii="Comic Sans MS" w:hAnsi="Comic Sans MS"/>
          <w:sz w:val="22"/>
          <w:szCs w:val="22"/>
        </w:rPr>
        <w:t>Monday – Tuesday:</w:t>
      </w:r>
      <w:r w:rsidRPr="00531690">
        <w:rPr>
          <w:rFonts w:ascii="Comic Sans MS" w:hAnsi="Comic Sans MS"/>
          <w:sz w:val="22"/>
          <w:szCs w:val="22"/>
        </w:rPr>
        <w:tab/>
        <w:t>8:00 – 19:00</w:t>
      </w:r>
    </w:p>
    <w:p w:rsidR="00473CE8" w:rsidRPr="00531690" w:rsidRDefault="00473CE8" w:rsidP="00473CE8">
      <w:pPr>
        <w:keepNext/>
        <w:jc w:val="both"/>
        <w:rPr>
          <w:rFonts w:ascii="Comic Sans MS" w:hAnsi="Comic Sans MS"/>
          <w:sz w:val="22"/>
          <w:szCs w:val="22"/>
        </w:rPr>
      </w:pPr>
      <w:r w:rsidRPr="00531690">
        <w:rPr>
          <w:rFonts w:ascii="Comic Sans MS" w:hAnsi="Comic Sans MS"/>
          <w:sz w:val="22"/>
          <w:szCs w:val="22"/>
        </w:rPr>
        <w:t>Saturday:</w:t>
      </w:r>
      <w:r w:rsidRPr="00531690">
        <w:rPr>
          <w:rFonts w:ascii="Comic Sans MS" w:hAnsi="Comic Sans MS"/>
          <w:sz w:val="22"/>
          <w:szCs w:val="22"/>
        </w:rPr>
        <w:tab/>
      </w:r>
      <w:r w:rsidRPr="00531690">
        <w:rPr>
          <w:rFonts w:ascii="Comic Sans MS" w:hAnsi="Comic Sans MS"/>
          <w:sz w:val="22"/>
          <w:szCs w:val="22"/>
        </w:rPr>
        <w:tab/>
        <w:t>8:00 – 12:00</w:t>
      </w: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Sunday:</w:t>
      </w:r>
      <w:r w:rsidRPr="00531690">
        <w:rPr>
          <w:rFonts w:ascii="Comic Sans MS" w:hAnsi="Comic Sans MS"/>
          <w:sz w:val="22"/>
          <w:szCs w:val="22"/>
        </w:rPr>
        <w:tab/>
      </w:r>
      <w:r w:rsidRPr="00531690">
        <w:rPr>
          <w:rFonts w:ascii="Comic Sans MS" w:hAnsi="Comic Sans MS"/>
          <w:sz w:val="22"/>
          <w:szCs w:val="22"/>
        </w:rPr>
        <w:tab/>
        <w:t>closed</w:t>
      </w:r>
    </w:p>
    <w:p w:rsidR="00473CE8" w:rsidRPr="00531690" w:rsidRDefault="00473CE8" w:rsidP="00473CE8">
      <w:pPr>
        <w:jc w:val="both"/>
        <w:rPr>
          <w:rFonts w:ascii="Comic Sans MS" w:hAnsi="Comic Sans MS"/>
          <w:sz w:val="22"/>
          <w:szCs w:val="22"/>
        </w:rPr>
      </w:pP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Directions: This post office is next to the city centre in Horna street next to Barbakan Restaurant. When you get to the centre, you will not go down to EUROPA SC, but the opposite way where the churches are. You will see in distance yellow yellow-gray building (the post office).</w:t>
      </w:r>
    </w:p>
    <w:p w:rsidR="00473CE8" w:rsidRDefault="00473CE8" w:rsidP="00473CE8">
      <w:pPr>
        <w:jc w:val="both"/>
        <w:rPr>
          <w:rFonts w:ascii="Comic Sans MS" w:hAnsi="Comic Sans MS"/>
          <w:sz w:val="22"/>
          <w:szCs w:val="22"/>
        </w:rPr>
      </w:pPr>
    </w:p>
    <w:p w:rsidR="00473CE8" w:rsidRPr="00531690" w:rsidRDefault="00473CE8" w:rsidP="00473CE8">
      <w:pPr>
        <w:pStyle w:val="Nadpis2"/>
      </w:pPr>
      <w:bookmarkStart w:id="6" w:name="_Toc323219573"/>
      <w:r w:rsidRPr="00531690">
        <w:t>Certified Translation from English to Slovak</w:t>
      </w:r>
      <w:bookmarkEnd w:id="6"/>
    </w:p>
    <w:p w:rsidR="00473CE8" w:rsidRPr="00531690" w:rsidRDefault="00473CE8" w:rsidP="00473CE8">
      <w:pPr>
        <w:pStyle w:val="Odsekzoznamu1"/>
        <w:ind w:left="0"/>
        <w:rPr>
          <w:rFonts w:ascii="Comic Sans MS" w:hAnsi="Comic Sans MS"/>
          <w:lang w:val="sk-SK"/>
        </w:rPr>
      </w:pPr>
      <w:r w:rsidRPr="00531690">
        <w:rPr>
          <w:rFonts w:ascii="Comic Sans MS" w:hAnsi="Comic Sans MS"/>
          <w:b/>
          <w:i/>
        </w:rPr>
        <w:t>Agency Interpret</w:t>
      </w:r>
      <w:r w:rsidRPr="00531690">
        <w:rPr>
          <w:rFonts w:ascii="Comic Sans MS" w:hAnsi="Comic Sans MS"/>
        </w:rPr>
        <w:t xml:space="preserve"> - </w:t>
      </w:r>
      <w:r w:rsidRPr="00531690">
        <w:rPr>
          <w:rFonts w:ascii="Comic Sans MS" w:hAnsi="Comic Sans MS"/>
          <w:lang w:val="sk-SK"/>
        </w:rPr>
        <w:t xml:space="preserve">Povstalecká 39, Podlavice, e-mail: </w:t>
      </w:r>
      <w:hyperlink r:id="rId7" w:history="1">
        <w:r w:rsidRPr="00531690">
          <w:rPr>
            <w:rStyle w:val="Hypertextovodkaz"/>
            <w:rFonts w:ascii="Comic Sans MS" w:hAnsi="Comic Sans MS"/>
            <w:lang w:val="sk-SK"/>
          </w:rPr>
          <w:t>savelova@fhv.umb.sk</w:t>
        </w:r>
      </w:hyperlink>
      <w:r w:rsidRPr="00531690">
        <w:rPr>
          <w:rFonts w:ascii="Comic Sans MS" w:hAnsi="Comic Sans MS"/>
          <w:lang w:val="sk-SK"/>
        </w:rPr>
        <w:t xml:space="preserve">, tel.: 0905 200 762  </w:t>
      </w:r>
      <w:r w:rsidRPr="00531690">
        <w:rPr>
          <w:rFonts w:ascii="Comic Sans MS" w:hAnsi="Comic Sans MS"/>
        </w:rPr>
        <w:t xml:space="preserve">Directions: in Podlavice, take the bus 34 in direction out of town </w:t>
      </w:r>
      <w:r w:rsidRPr="00531690">
        <w:rPr>
          <w:rFonts w:ascii="Comic Sans MS" w:hAnsi="Comic Sans MS"/>
          <w:lang w:val="sk-SK"/>
        </w:rPr>
        <w:t>or in Faculty FHV of Matej Bel University, Tajovskeho 51</w:t>
      </w:r>
    </w:p>
    <w:p w:rsidR="00473CE8" w:rsidRPr="00531690" w:rsidRDefault="00473CE8" w:rsidP="00473CE8">
      <w:pPr>
        <w:jc w:val="both"/>
        <w:rPr>
          <w:rFonts w:ascii="Comic Sans MS" w:hAnsi="Comic Sans MS"/>
          <w:sz w:val="22"/>
          <w:szCs w:val="22"/>
        </w:rPr>
      </w:pPr>
      <w:r w:rsidRPr="00531690">
        <w:rPr>
          <w:rFonts w:ascii="Comic Sans MS" w:hAnsi="Comic Sans MS"/>
          <w:b/>
          <w:i/>
          <w:sz w:val="22"/>
          <w:szCs w:val="22"/>
        </w:rPr>
        <w:t>Peter Kučák</w:t>
      </w:r>
      <w:r w:rsidRPr="00531690">
        <w:rPr>
          <w:rFonts w:ascii="Comic Sans MS" w:hAnsi="Comic Sans MS"/>
          <w:sz w:val="22"/>
          <w:szCs w:val="22"/>
        </w:rPr>
        <w:t xml:space="preserve"> - J.Kráľa 4/A (Building of Proxima, Hušták), tel.: 048-414-7419, web: </w:t>
      </w:r>
      <w:hyperlink r:id="rId8" w:history="1">
        <w:r w:rsidRPr="00531690">
          <w:rPr>
            <w:rStyle w:val="Hypertextovodkaz"/>
            <w:rFonts w:ascii="Comic Sans MS" w:hAnsi="Comic Sans MS"/>
            <w:sz w:val="22"/>
            <w:szCs w:val="22"/>
          </w:rPr>
          <w:t>www.lingua.sk</w:t>
        </w:r>
      </w:hyperlink>
      <w:r w:rsidRPr="00531690">
        <w:rPr>
          <w:rFonts w:ascii="Comic Sans MS" w:hAnsi="Comic Sans MS"/>
          <w:sz w:val="22"/>
          <w:szCs w:val="22"/>
        </w:rPr>
        <w:t xml:space="preserve">, mail </w:t>
      </w:r>
      <w:hyperlink r:id="rId9" w:history="1">
        <w:r w:rsidRPr="00531690">
          <w:rPr>
            <w:rStyle w:val="Hypertextovodkaz"/>
            <w:rFonts w:ascii="Comic Sans MS" w:hAnsi="Comic Sans MS"/>
            <w:sz w:val="22"/>
            <w:szCs w:val="22"/>
          </w:rPr>
          <w:t>lingua@lingua.sk</w:t>
        </w:r>
      </w:hyperlink>
      <w:r w:rsidRPr="00531690">
        <w:rPr>
          <w:rFonts w:ascii="Comic Sans MS" w:hAnsi="Comic Sans MS"/>
          <w:sz w:val="22"/>
          <w:szCs w:val="22"/>
        </w:rPr>
        <w:t xml:space="preserve"> </w:t>
      </w:r>
    </w:p>
    <w:p w:rsidR="00473CE8" w:rsidRPr="00531690" w:rsidRDefault="00473CE8" w:rsidP="00473CE8">
      <w:pPr>
        <w:jc w:val="both"/>
        <w:rPr>
          <w:rFonts w:ascii="Comic Sans MS" w:hAnsi="Comic Sans MS"/>
          <w:sz w:val="22"/>
          <w:szCs w:val="22"/>
        </w:rPr>
      </w:pP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Directions: Mr. Kucak’s office is in Proxima building, small shopping centre with cafes between EUROPA SC and the end of main square. The entrance is from the side (not where stream is, but from the road).</w:t>
      </w:r>
    </w:p>
    <w:p w:rsidR="00473CE8" w:rsidRPr="00531690" w:rsidRDefault="00473CE8" w:rsidP="00473CE8">
      <w:pPr>
        <w:jc w:val="both"/>
        <w:rPr>
          <w:rFonts w:ascii="Comic Sans MS" w:hAnsi="Comic Sans MS"/>
        </w:rPr>
      </w:pPr>
      <w:r w:rsidRPr="00531690">
        <w:rPr>
          <w:rFonts w:ascii="Comic Sans MS" w:hAnsi="Comic Sans MS"/>
        </w:rPr>
        <w:t>-----------------------------</w:t>
      </w:r>
    </w:p>
    <w:p w:rsidR="00473CE8" w:rsidRPr="00531690" w:rsidRDefault="00473CE8" w:rsidP="00473CE8">
      <w:pPr>
        <w:pStyle w:val="Nadpis2"/>
      </w:pPr>
      <w:bookmarkStart w:id="7" w:name="_Toc323219574"/>
      <w:r w:rsidRPr="00531690">
        <w:t>Certified Translation from Turkish to Slovak</w:t>
      </w:r>
      <w:bookmarkEnd w:id="7"/>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 xml:space="preserve">Turkish Embassy in Bratislava, Turecká ambasáda, Holubyho 11, 811 03, Bratislava, tel.: +421 2 5949 0900, +421 2 5441 5504, +421 2 5441 5606, +421 2 5441 8580, fax: +421 2 5441 3145/5949 0933, email: </w:t>
      </w:r>
      <w:hyperlink r:id="rId10" w:history="1">
        <w:r w:rsidRPr="00531690">
          <w:rPr>
            <w:rFonts w:ascii="Comic Sans MS" w:hAnsi="Comic Sans MS"/>
            <w:sz w:val="22"/>
            <w:szCs w:val="22"/>
          </w:rPr>
          <w:t>turkishembassy@nextra.sk</w:t>
        </w:r>
      </w:hyperlink>
      <w:r w:rsidRPr="00531690">
        <w:rPr>
          <w:rFonts w:ascii="Comic Sans MS" w:hAnsi="Comic Sans MS"/>
          <w:sz w:val="22"/>
          <w:szCs w:val="22"/>
        </w:rPr>
        <w:t>, web: bratislava.be.mfa.gov.tr</w:t>
      </w:r>
    </w:p>
    <w:p w:rsidR="00473CE8" w:rsidRPr="00531690" w:rsidRDefault="00473CE8" w:rsidP="00473CE8">
      <w:pPr>
        <w:jc w:val="both"/>
        <w:rPr>
          <w:rFonts w:ascii="Comic Sans MS" w:hAnsi="Comic Sans MS"/>
          <w:sz w:val="22"/>
          <w:szCs w:val="22"/>
        </w:rPr>
      </w:pP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Monday – Friday:</w:t>
      </w:r>
      <w:r w:rsidRPr="00531690">
        <w:rPr>
          <w:rFonts w:ascii="Comic Sans MS" w:hAnsi="Comic Sans MS"/>
          <w:sz w:val="22"/>
          <w:szCs w:val="22"/>
        </w:rPr>
        <w:tab/>
        <w:t>09:00 – 12:30</w:t>
      </w: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lastRenderedPageBreak/>
        <w:tab/>
      </w:r>
      <w:r w:rsidRPr="00531690">
        <w:rPr>
          <w:rFonts w:ascii="Comic Sans MS" w:hAnsi="Comic Sans MS"/>
          <w:sz w:val="22"/>
          <w:szCs w:val="22"/>
        </w:rPr>
        <w:tab/>
      </w:r>
      <w:r w:rsidRPr="00531690">
        <w:rPr>
          <w:rFonts w:ascii="Comic Sans MS" w:hAnsi="Comic Sans MS"/>
          <w:sz w:val="22"/>
          <w:szCs w:val="22"/>
        </w:rPr>
        <w:tab/>
        <w:t>14:00 – 18:00</w:t>
      </w: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Directions: Check trains and buses to Bratislava at www.cp.sk.</w:t>
      </w:r>
    </w:p>
    <w:p w:rsidR="00473CE8" w:rsidRPr="00531690" w:rsidRDefault="00473CE8" w:rsidP="00473CE8">
      <w:pPr>
        <w:tabs>
          <w:tab w:val="left" w:pos="720"/>
        </w:tabs>
        <w:jc w:val="both"/>
        <w:rPr>
          <w:rFonts w:ascii="Comic Sans MS" w:hAnsi="Comic Sans MS"/>
          <w:snapToGrid w:val="0"/>
          <w:sz w:val="22"/>
          <w:szCs w:val="22"/>
          <w:lang w:val="en-GB"/>
        </w:rPr>
      </w:pPr>
    </w:p>
    <w:p w:rsidR="00473CE8" w:rsidRPr="00531690" w:rsidRDefault="00473CE8" w:rsidP="00473CE8">
      <w:pPr>
        <w:jc w:val="both"/>
        <w:rPr>
          <w:rFonts w:ascii="Comic Sans MS" w:hAnsi="Comic Sans MS"/>
          <w:sz w:val="22"/>
          <w:szCs w:val="22"/>
        </w:rPr>
      </w:pPr>
      <w:r w:rsidRPr="00531690">
        <w:rPr>
          <w:rFonts w:ascii="Comic Sans MS" w:hAnsi="Comic Sans MS"/>
          <w:sz w:val="22"/>
          <w:szCs w:val="22"/>
        </w:rPr>
        <w:t>You can find some usefull information also at the site of Immigration Information Center</w:t>
      </w:r>
      <w:r w:rsidRPr="00531690">
        <w:rPr>
          <w:rFonts w:ascii="Comic Sans MS" w:hAnsi="Comic Sans MS"/>
        </w:rPr>
        <w:t xml:space="preserve">      </w:t>
      </w:r>
      <w:hyperlink r:id="rId11" w:history="1">
        <w:r w:rsidRPr="00531690">
          <w:rPr>
            <w:rStyle w:val="Hypertextovodkaz"/>
            <w:rFonts w:ascii="Comic Sans MS" w:hAnsi="Comic Sans MS"/>
            <w:sz w:val="20"/>
            <w:szCs w:val="20"/>
          </w:rPr>
          <w:t>http://mic.iom.sk/en/residence/temporary-residence/21-ziadost-o-prechodny-pobyt.html</w:t>
        </w:r>
      </w:hyperlink>
    </w:p>
    <w:p w:rsidR="00473CE8" w:rsidRPr="0010765A" w:rsidRDefault="00473CE8" w:rsidP="00473CE8">
      <w:pPr>
        <w:ind w:left="1080"/>
        <w:jc w:val="both"/>
        <w:rPr>
          <w:rFonts w:ascii="Comic Sans MS" w:hAnsi="Comic Sans MS" w:cs="Calibri"/>
          <w:sz w:val="22"/>
          <w:szCs w:val="22"/>
        </w:rPr>
      </w:pPr>
    </w:p>
    <w:p w:rsidR="00473CE8" w:rsidRDefault="00473CE8" w:rsidP="00473CE8">
      <w:pPr>
        <w:pStyle w:val="Nadpis2"/>
      </w:pPr>
      <w:bookmarkStart w:id="8" w:name="_Toc323219575"/>
      <w:r w:rsidRPr="00316C71">
        <w:t>Fees for particular documents and oficial duties</w:t>
      </w:r>
      <w:bookmarkEnd w:id="8"/>
    </w:p>
    <w:p w:rsidR="00473CE8" w:rsidRPr="00316C71" w:rsidRDefault="00473CE8" w:rsidP="00473CE8"/>
    <w:p w:rsidR="00473CE8" w:rsidRPr="00316C71" w:rsidRDefault="00473CE8" w:rsidP="00473CE8">
      <w:pPr>
        <w:spacing w:after="80"/>
        <w:jc w:val="both"/>
        <w:rPr>
          <w:rFonts w:ascii="Comic Sans MS" w:hAnsi="Comic Sans MS" w:cs="Calibri"/>
          <w:sz w:val="22"/>
          <w:szCs w:val="22"/>
          <w:lang w:val="en-US"/>
        </w:rPr>
      </w:pPr>
      <w:r w:rsidRPr="00316C71">
        <w:rPr>
          <w:rFonts w:ascii="Comic Sans MS" w:hAnsi="Comic Sans MS" w:cs="Calibri"/>
          <w:sz w:val="22"/>
          <w:szCs w:val="22"/>
          <w:u w:val="single"/>
          <w:lang w:val="en-US"/>
        </w:rPr>
        <w:t>Fee for temporary residence permit:</w:t>
      </w:r>
      <w:r w:rsidRPr="00316C71">
        <w:rPr>
          <w:rFonts w:ascii="Comic Sans MS" w:hAnsi="Comic Sans MS" w:cs="Calibri"/>
          <w:sz w:val="22"/>
          <w:szCs w:val="22"/>
          <w:lang w:val="en-US"/>
        </w:rPr>
        <w:t xml:space="preserve"> 104.00 €</w:t>
      </w:r>
    </w:p>
    <w:p w:rsidR="00473CE8" w:rsidRPr="00316C71" w:rsidRDefault="00473CE8" w:rsidP="00473CE8">
      <w:pPr>
        <w:spacing w:after="80"/>
        <w:jc w:val="both"/>
        <w:rPr>
          <w:rFonts w:ascii="Comic Sans MS" w:hAnsi="Comic Sans MS" w:cs="Calibri"/>
          <w:sz w:val="22"/>
          <w:szCs w:val="22"/>
          <w:lang w:val="en-US"/>
        </w:rPr>
      </w:pPr>
      <w:r w:rsidRPr="00316C71">
        <w:rPr>
          <w:rFonts w:ascii="Comic Sans MS" w:hAnsi="Comic Sans MS" w:cs="Calibri"/>
          <w:sz w:val="22"/>
          <w:szCs w:val="22"/>
          <w:u w:val="single"/>
          <w:lang w:val="en-US"/>
        </w:rPr>
        <w:t>Fee for Medical Examination:</w:t>
      </w:r>
      <w:r w:rsidRPr="00316C71">
        <w:rPr>
          <w:rFonts w:ascii="Comic Sans MS" w:hAnsi="Comic Sans MS" w:cs="Calibri"/>
          <w:sz w:val="22"/>
          <w:szCs w:val="22"/>
          <w:lang w:val="en-US"/>
        </w:rPr>
        <w:t xml:space="preserve"> 150 €</w:t>
      </w:r>
    </w:p>
    <w:p w:rsidR="00473CE8" w:rsidRPr="0010765A" w:rsidRDefault="00473CE8" w:rsidP="00473CE8">
      <w:pPr>
        <w:keepNext/>
        <w:spacing w:after="80"/>
        <w:jc w:val="both"/>
        <w:rPr>
          <w:rFonts w:ascii="Comic Sans MS" w:hAnsi="Comic Sans MS" w:cs="Calibri"/>
          <w:b/>
          <w:sz w:val="22"/>
          <w:szCs w:val="22"/>
          <w:lang w:val="en-US"/>
        </w:rPr>
      </w:pPr>
      <w:r w:rsidRPr="0010765A">
        <w:rPr>
          <w:rFonts w:ascii="Comic Sans MS" w:hAnsi="Comic Sans MS" w:cs="Calibri"/>
          <w:b/>
          <w:sz w:val="22"/>
          <w:szCs w:val="22"/>
          <w:lang w:val="en-US"/>
        </w:rPr>
        <w:t>Criminal record print:</w:t>
      </w:r>
    </w:p>
    <w:p w:rsidR="00473CE8" w:rsidRPr="0010765A" w:rsidRDefault="00473CE8" w:rsidP="00473CE8">
      <w:pPr>
        <w:keepNext/>
        <w:numPr>
          <w:ilvl w:val="1"/>
          <w:numId w:val="4"/>
        </w:numPr>
        <w:tabs>
          <w:tab w:val="clear" w:pos="1440"/>
          <w:tab w:val="num" w:pos="709"/>
        </w:tabs>
        <w:spacing w:after="80"/>
        <w:ind w:left="709" w:hanging="283"/>
        <w:jc w:val="both"/>
        <w:rPr>
          <w:rFonts w:ascii="Comic Sans MS" w:hAnsi="Comic Sans MS" w:cs="Calibri"/>
          <w:sz w:val="22"/>
          <w:szCs w:val="22"/>
          <w:lang w:val="en-US"/>
        </w:rPr>
      </w:pPr>
      <w:r w:rsidRPr="0010765A">
        <w:rPr>
          <w:rFonts w:ascii="Comic Sans MS" w:hAnsi="Comic Sans MS" w:cs="Calibri"/>
          <w:sz w:val="22"/>
          <w:szCs w:val="22"/>
          <w:lang w:val="en-US"/>
        </w:rPr>
        <w:t>Criminal record print from home country translated from English to Slovak: app 10 €</w:t>
      </w:r>
    </w:p>
    <w:p w:rsidR="00473CE8" w:rsidRPr="0010765A" w:rsidRDefault="00473CE8" w:rsidP="00473CE8">
      <w:pPr>
        <w:keepNext/>
        <w:numPr>
          <w:ilvl w:val="1"/>
          <w:numId w:val="4"/>
        </w:numPr>
        <w:tabs>
          <w:tab w:val="clear" w:pos="1440"/>
          <w:tab w:val="num" w:pos="709"/>
        </w:tabs>
        <w:spacing w:after="80"/>
        <w:ind w:left="709" w:hanging="283"/>
        <w:jc w:val="both"/>
        <w:rPr>
          <w:rFonts w:ascii="Comic Sans MS" w:hAnsi="Comic Sans MS" w:cs="Calibri"/>
          <w:sz w:val="22"/>
          <w:szCs w:val="22"/>
          <w:lang w:val="en-US"/>
        </w:rPr>
      </w:pPr>
      <w:r w:rsidRPr="0010765A">
        <w:rPr>
          <w:rFonts w:ascii="Comic Sans MS" w:hAnsi="Comic Sans MS" w:cs="Calibri"/>
          <w:sz w:val="22"/>
          <w:szCs w:val="22"/>
          <w:lang w:val="en-US"/>
        </w:rPr>
        <w:t>Criminal record print in Turkish translated into Slovak: app 35 € (not possible in Banska Bystrica, only in Bratislava)</w:t>
      </w:r>
    </w:p>
    <w:p w:rsidR="00473CE8" w:rsidRPr="0010765A" w:rsidRDefault="00473CE8" w:rsidP="00473CE8">
      <w:pPr>
        <w:spacing w:after="80"/>
        <w:jc w:val="both"/>
        <w:rPr>
          <w:rFonts w:ascii="Comic Sans MS" w:hAnsi="Comic Sans MS" w:cs="Calibri"/>
          <w:sz w:val="22"/>
          <w:szCs w:val="22"/>
          <w:lang w:val="en-US"/>
        </w:rPr>
      </w:pPr>
      <w:r w:rsidRPr="0010765A">
        <w:rPr>
          <w:rFonts w:ascii="Comic Sans MS" w:hAnsi="Comic Sans MS" w:cs="Calibri"/>
          <w:sz w:val="22"/>
          <w:szCs w:val="22"/>
          <w:lang w:val="en-US"/>
        </w:rPr>
        <w:t>1 page of a document in foreign language: from English into Slovak: app 10 €</w:t>
      </w:r>
    </w:p>
    <w:p w:rsidR="00473CE8" w:rsidRPr="0010765A" w:rsidRDefault="00473CE8" w:rsidP="00473CE8">
      <w:pPr>
        <w:spacing w:after="80"/>
        <w:jc w:val="both"/>
        <w:rPr>
          <w:rFonts w:ascii="Comic Sans MS" w:hAnsi="Comic Sans MS" w:cs="Calibri"/>
          <w:sz w:val="22"/>
          <w:szCs w:val="22"/>
          <w:lang w:val="en-US"/>
        </w:rPr>
      </w:pPr>
      <w:r w:rsidRPr="0010765A">
        <w:rPr>
          <w:rFonts w:ascii="Comic Sans MS" w:hAnsi="Comic Sans MS" w:cs="Calibri"/>
          <w:sz w:val="22"/>
          <w:szCs w:val="22"/>
          <w:u w:val="single"/>
          <w:lang w:val="en-US"/>
        </w:rPr>
        <w:t>4 passport photos</w:t>
      </w:r>
      <w:r w:rsidRPr="0010765A">
        <w:rPr>
          <w:rFonts w:ascii="Comic Sans MS" w:hAnsi="Comic Sans MS" w:cs="Calibri"/>
          <w:sz w:val="22"/>
          <w:szCs w:val="22"/>
          <w:lang w:val="en-US"/>
        </w:rPr>
        <w:t>: app 3 €</w:t>
      </w:r>
    </w:p>
    <w:p w:rsidR="00473CE8" w:rsidRPr="00531690" w:rsidRDefault="00473CE8" w:rsidP="00473CE8">
      <w:pPr>
        <w:shd w:val="clear" w:color="auto" w:fill="FFFFFF"/>
        <w:tabs>
          <w:tab w:val="left" w:pos="720"/>
        </w:tabs>
        <w:jc w:val="both"/>
        <w:rPr>
          <w:rFonts w:ascii="Comic Sans MS" w:hAnsi="Comic Sans MS"/>
          <w:sz w:val="22"/>
          <w:szCs w:val="22"/>
          <w:lang w:val="en-GB"/>
        </w:rPr>
      </w:pPr>
    </w:p>
    <w:p w:rsidR="00473CE8" w:rsidRPr="00531690" w:rsidRDefault="00473CE8" w:rsidP="00473CE8">
      <w:pPr>
        <w:pStyle w:val="Nadpis1"/>
        <w:rPr>
          <w:lang w:val="en-GB"/>
        </w:rPr>
      </w:pPr>
      <w:bookmarkStart w:id="9" w:name="_Toc175472244"/>
      <w:bookmarkStart w:id="10" w:name="_Toc323219576"/>
      <w:r w:rsidRPr="00316C71">
        <w:t>Health</w:t>
      </w:r>
      <w:r w:rsidRPr="00531690">
        <w:rPr>
          <w:lang w:val="en-GB"/>
        </w:rPr>
        <w:t xml:space="preserve"> Insurance and Health Care</w:t>
      </w:r>
      <w:bookmarkEnd w:id="9"/>
      <w:bookmarkEnd w:id="10"/>
    </w:p>
    <w:p w:rsidR="00473CE8" w:rsidRPr="00531690" w:rsidRDefault="00473CE8" w:rsidP="00473CE8">
      <w:pPr>
        <w:shd w:val="clear" w:color="auto" w:fill="FFFFFF"/>
        <w:tabs>
          <w:tab w:val="left" w:pos="720"/>
        </w:tabs>
        <w:jc w:val="both"/>
        <w:rPr>
          <w:rFonts w:ascii="Comic Sans MS" w:hAnsi="Comic Sans MS"/>
          <w:sz w:val="22"/>
          <w:szCs w:val="22"/>
          <w:lang w:val="en-GB"/>
        </w:rPr>
      </w:pPr>
      <w:r w:rsidRPr="00531690">
        <w:rPr>
          <w:rFonts w:ascii="Comic Sans MS" w:hAnsi="Comic Sans MS"/>
          <w:sz w:val="22"/>
          <w:szCs w:val="22"/>
          <w:lang w:val="en-GB"/>
        </w:rPr>
        <w:t xml:space="preserve">Slovakia has a national system of health insurance.  </w:t>
      </w:r>
      <w:r w:rsidRPr="00531690">
        <w:rPr>
          <w:rStyle w:val="googqs-tidbit"/>
          <w:rFonts w:ascii="Comic Sans MS" w:hAnsi="Comic Sans MS"/>
          <w:b/>
          <w:bCs/>
          <w:sz w:val="22"/>
          <w:szCs w:val="22"/>
          <w:lang/>
        </w:rPr>
        <w:t>All foreign students coming to study in Slovakia are legally obliged to have a health</w:t>
      </w:r>
      <w:r w:rsidRPr="00531690">
        <w:rPr>
          <w:rFonts w:ascii="Comic Sans MS" w:hAnsi="Comic Sans MS"/>
          <w:b/>
          <w:bCs/>
          <w:sz w:val="22"/>
          <w:szCs w:val="22"/>
          <w:lang/>
        </w:rPr>
        <w:t xml:space="preserve"> </w:t>
      </w:r>
      <w:r w:rsidRPr="00531690">
        <w:rPr>
          <w:rStyle w:val="googqs-tidbit"/>
          <w:rFonts w:ascii="Comic Sans MS" w:hAnsi="Comic Sans MS"/>
          <w:b/>
          <w:bCs/>
          <w:sz w:val="22"/>
          <w:szCs w:val="22"/>
          <w:lang/>
        </w:rPr>
        <w:t>insurance valid for the territory of Slovak</w:t>
      </w:r>
      <w:r w:rsidRPr="00531690">
        <w:rPr>
          <w:rFonts w:ascii="Comic Sans MS" w:hAnsi="Comic Sans MS"/>
          <w:b/>
          <w:bCs/>
          <w:sz w:val="22"/>
          <w:szCs w:val="22"/>
          <w:lang/>
        </w:rPr>
        <w:t xml:space="preserve"> Republic and for the whole period of their stay.</w:t>
      </w:r>
      <w:r w:rsidRPr="00531690">
        <w:rPr>
          <w:rFonts w:ascii="Comic Sans MS" w:hAnsi="Comic Sans MS"/>
          <w:sz w:val="22"/>
          <w:szCs w:val="22"/>
          <w:lang w:val="en-GB"/>
        </w:rPr>
        <w:t xml:space="preserve"> </w:t>
      </w:r>
    </w:p>
    <w:p w:rsidR="00473CE8" w:rsidRPr="00531690" w:rsidRDefault="00473CE8" w:rsidP="00473CE8">
      <w:pPr>
        <w:shd w:val="clear" w:color="auto" w:fill="FFFFFF"/>
        <w:tabs>
          <w:tab w:val="left" w:pos="720"/>
        </w:tabs>
        <w:jc w:val="both"/>
        <w:rPr>
          <w:rFonts w:ascii="Comic Sans MS" w:hAnsi="Comic Sans MS"/>
          <w:sz w:val="22"/>
          <w:szCs w:val="22"/>
          <w:lang w:val="en-GB"/>
        </w:rPr>
      </w:pPr>
    </w:p>
    <w:p w:rsidR="00473CE8" w:rsidRPr="00531690" w:rsidRDefault="00473CE8" w:rsidP="00473CE8">
      <w:pPr>
        <w:pStyle w:val="Normlnweb"/>
        <w:jc w:val="both"/>
        <w:rPr>
          <w:rFonts w:ascii="Comic Sans MS" w:hAnsi="Comic Sans MS"/>
          <w:sz w:val="22"/>
          <w:szCs w:val="22"/>
          <w:lang/>
        </w:rPr>
      </w:pPr>
      <w:r w:rsidRPr="00531690">
        <w:rPr>
          <w:rFonts w:ascii="Comic Sans MS" w:hAnsi="Comic Sans MS"/>
          <w:b/>
          <w:sz w:val="22"/>
          <w:szCs w:val="22"/>
          <w:lang/>
        </w:rPr>
        <w:t>Students from Non EU counties</w:t>
      </w:r>
      <w:r w:rsidRPr="00531690">
        <w:rPr>
          <w:rFonts w:ascii="Comic Sans MS" w:hAnsi="Comic Sans MS"/>
          <w:sz w:val="22"/>
          <w:szCs w:val="22"/>
          <w:lang/>
        </w:rPr>
        <w:t xml:space="preserve"> which have not contracted health insurance before leaving their  country are required to obta</w:t>
      </w:r>
      <w:r w:rsidRPr="00531690">
        <w:rPr>
          <w:rStyle w:val="highlightedsearchterm"/>
          <w:rFonts w:ascii="Comic Sans MS" w:hAnsi="Comic Sans MS"/>
          <w:sz w:val="22"/>
          <w:szCs w:val="22"/>
          <w:lang/>
        </w:rPr>
        <w:t>in</w:t>
      </w:r>
      <w:r w:rsidRPr="00531690">
        <w:rPr>
          <w:rFonts w:ascii="Comic Sans MS" w:hAnsi="Comic Sans MS"/>
          <w:sz w:val="22"/>
          <w:szCs w:val="22"/>
          <w:lang/>
        </w:rPr>
        <w:t xml:space="preserve"> </w:t>
      </w:r>
      <w:r w:rsidRPr="00531690">
        <w:rPr>
          <w:rStyle w:val="highlightedsearchterm"/>
          <w:rFonts w:ascii="Comic Sans MS" w:hAnsi="Comic Sans MS"/>
          <w:sz w:val="22"/>
          <w:szCs w:val="22"/>
          <w:lang/>
        </w:rPr>
        <w:t>health</w:t>
      </w:r>
      <w:r w:rsidRPr="00531690">
        <w:rPr>
          <w:rFonts w:ascii="Comic Sans MS" w:hAnsi="Comic Sans MS"/>
          <w:sz w:val="22"/>
          <w:szCs w:val="22"/>
          <w:lang/>
        </w:rPr>
        <w:t xml:space="preserve"> </w:t>
      </w:r>
      <w:r w:rsidRPr="00531690">
        <w:rPr>
          <w:rStyle w:val="highlightedsearchterm"/>
          <w:rFonts w:ascii="Comic Sans MS" w:hAnsi="Comic Sans MS"/>
          <w:sz w:val="22"/>
          <w:szCs w:val="22"/>
          <w:lang/>
        </w:rPr>
        <w:t>insurance</w:t>
      </w:r>
      <w:r w:rsidRPr="00531690">
        <w:rPr>
          <w:rFonts w:ascii="Comic Sans MS" w:hAnsi="Comic Sans MS"/>
          <w:sz w:val="22"/>
          <w:szCs w:val="22"/>
          <w:lang/>
        </w:rPr>
        <w:t xml:space="preserve"> </w:t>
      </w:r>
      <w:r w:rsidRPr="00531690">
        <w:rPr>
          <w:rStyle w:val="highlightedsearchterm"/>
          <w:rFonts w:ascii="Comic Sans MS" w:hAnsi="Comic Sans MS"/>
          <w:sz w:val="22"/>
          <w:szCs w:val="22"/>
          <w:lang/>
        </w:rPr>
        <w:t>in</w:t>
      </w:r>
      <w:r w:rsidRPr="00531690">
        <w:rPr>
          <w:rFonts w:ascii="Comic Sans MS" w:hAnsi="Comic Sans MS"/>
          <w:sz w:val="22"/>
          <w:szCs w:val="22"/>
          <w:lang/>
        </w:rPr>
        <w:t xml:space="preserve"> </w:t>
      </w:r>
      <w:r w:rsidRPr="00531690">
        <w:rPr>
          <w:rStyle w:val="highlightedsearchterm"/>
          <w:rFonts w:ascii="Comic Sans MS" w:hAnsi="Comic Sans MS"/>
          <w:sz w:val="22"/>
          <w:szCs w:val="22"/>
          <w:lang/>
        </w:rPr>
        <w:t>Slovakia</w:t>
      </w:r>
      <w:r w:rsidRPr="00531690">
        <w:rPr>
          <w:rFonts w:ascii="Comic Sans MS" w:hAnsi="Comic Sans MS"/>
          <w:sz w:val="22"/>
          <w:szCs w:val="22"/>
          <w:lang/>
        </w:rPr>
        <w:t xml:space="preserve">. Confirmation of </w:t>
      </w:r>
      <w:r w:rsidRPr="00531690">
        <w:rPr>
          <w:rStyle w:val="highlightedsearchterm"/>
          <w:rFonts w:ascii="Comic Sans MS" w:hAnsi="Comic Sans MS"/>
          <w:sz w:val="22"/>
          <w:szCs w:val="22"/>
          <w:lang/>
        </w:rPr>
        <w:t>health</w:t>
      </w:r>
      <w:r w:rsidRPr="00531690">
        <w:rPr>
          <w:rFonts w:ascii="Comic Sans MS" w:hAnsi="Comic Sans MS"/>
          <w:sz w:val="22"/>
          <w:szCs w:val="22"/>
          <w:lang/>
        </w:rPr>
        <w:t xml:space="preserve"> </w:t>
      </w:r>
      <w:r w:rsidRPr="00531690">
        <w:rPr>
          <w:rStyle w:val="highlightedsearchterm"/>
          <w:rFonts w:ascii="Comic Sans MS" w:hAnsi="Comic Sans MS"/>
          <w:sz w:val="22"/>
          <w:szCs w:val="22"/>
          <w:lang/>
        </w:rPr>
        <w:t>insurance</w:t>
      </w:r>
      <w:r w:rsidRPr="00531690">
        <w:rPr>
          <w:rFonts w:ascii="Comic Sans MS" w:hAnsi="Comic Sans MS"/>
          <w:sz w:val="22"/>
          <w:szCs w:val="22"/>
          <w:lang/>
        </w:rPr>
        <w:t xml:space="preserve"> valid for the territory of Slovak Republic and for the whole period of your stay is to be submitted to the Foreigner´s Police Office </w:t>
      </w:r>
      <w:r w:rsidRPr="00531690">
        <w:rPr>
          <w:rFonts w:ascii="Comic Sans MS" w:hAnsi="Comic Sans MS"/>
          <w:b/>
          <w:bCs/>
          <w:sz w:val="22"/>
          <w:szCs w:val="22"/>
          <w:lang/>
        </w:rPr>
        <w:t>with</w:t>
      </w:r>
      <w:r w:rsidRPr="00531690">
        <w:rPr>
          <w:rStyle w:val="highlightedsearchterm"/>
          <w:rFonts w:ascii="Comic Sans MS" w:hAnsi="Comic Sans MS"/>
          <w:b/>
          <w:bCs/>
          <w:sz w:val="22"/>
          <w:szCs w:val="22"/>
          <w:lang/>
        </w:rPr>
        <w:t>in</w:t>
      </w:r>
      <w:r w:rsidRPr="00531690">
        <w:rPr>
          <w:rFonts w:ascii="Comic Sans MS" w:hAnsi="Comic Sans MS"/>
          <w:b/>
          <w:bCs/>
          <w:sz w:val="22"/>
          <w:szCs w:val="22"/>
          <w:lang/>
        </w:rPr>
        <w:t xml:space="preserve"> 30 days</w:t>
      </w:r>
      <w:r w:rsidRPr="00531690">
        <w:rPr>
          <w:rFonts w:ascii="Comic Sans MS" w:hAnsi="Comic Sans MS"/>
          <w:sz w:val="22"/>
          <w:szCs w:val="22"/>
          <w:lang/>
        </w:rPr>
        <w:t xml:space="preserve"> upon their arrival to </w:t>
      </w:r>
      <w:r w:rsidRPr="00531690">
        <w:rPr>
          <w:rStyle w:val="highlightedsearchterm"/>
          <w:rFonts w:ascii="Comic Sans MS" w:hAnsi="Comic Sans MS"/>
          <w:sz w:val="22"/>
          <w:szCs w:val="22"/>
          <w:lang/>
        </w:rPr>
        <w:t>Slovakia</w:t>
      </w:r>
      <w:r w:rsidRPr="00531690">
        <w:rPr>
          <w:rFonts w:ascii="Comic Sans MS" w:hAnsi="Comic Sans MS"/>
          <w:sz w:val="22"/>
          <w:szCs w:val="22"/>
          <w:lang/>
        </w:rPr>
        <w:t xml:space="preserve"> or upon grant</w:t>
      </w:r>
      <w:r w:rsidRPr="00531690">
        <w:rPr>
          <w:rStyle w:val="highlightedsearchterm"/>
          <w:rFonts w:ascii="Comic Sans MS" w:hAnsi="Comic Sans MS"/>
          <w:sz w:val="22"/>
          <w:szCs w:val="22"/>
          <w:lang/>
        </w:rPr>
        <w:t>in</w:t>
      </w:r>
      <w:r w:rsidRPr="00531690">
        <w:rPr>
          <w:rFonts w:ascii="Comic Sans MS" w:hAnsi="Comic Sans MS"/>
          <w:sz w:val="22"/>
          <w:szCs w:val="22"/>
          <w:lang/>
        </w:rPr>
        <w:t xml:space="preserve">g the Temporary Residence Permit. </w:t>
      </w:r>
      <w:r w:rsidRPr="00531690">
        <w:rPr>
          <w:rFonts w:ascii="Comic Sans MS" w:hAnsi="Comic Sans MS"/>
          <w:b/>
          <w:bCs/>
          <w:sz w:val="22"/>
          <w:szCs w:val="22"/>
          <w:lang/>
        </w:rPr>
        <w:t>The approximate costs per month is 50 EUR</w:t>
      </w:r>
      <w:r w:rsidRPr="00531690">
        <w:rPr>
          <w:rFonts w:ascii="Comic Sans MS" w:hAnsi="Comic Sans MS"/>
          <w:sz w:val="22"/>
          <w:szCs w:val="22"/>
          <w:lang/>
        </w:rPr>
        <w:t xml:space="preserve">. </w:t>
      </w:r>
    </w:p>
    <w:p w:rsidR="00473CE8" w:rsidRPr="00531690" w:rsidRDefault="00473CE8" w:rsidP="00473CE8">
      <w:pPr>
        <w:shd w:val="clear" w:color="auto" w:fill="FFFFFF"/>
        <w:tabs>
          <w:tab w:val="left" w:pos="720"/>
        </w:tabs>
        <w:jc w:val="both"/>
        <w:rPr>
          <w:rFonts w:ascii="Comic Sans MS" w:hAnsi="Comic Sans MS"/>
          <w:b/>
          <w:sz w:val="22"/>
          <w:szCs w:val="22"/>
          <w:lang w:val="en-GB"/>
        </w:rPr>
      </w:pPr>
      <w:r w:rsidRPr="00531690">
        <w:rPr>
          <w:rFonts w:ascii="Comic Sans MS" w:hAnsi="Comic Sans MS" w:cs="Arial"/>
          <w:b/>
          <w:sz w:val="22"/>
          <w:szCs w:val="22"/>
        </w:rPr>
        <w:t>Emergency phone numbers: 155 and 112</w:t>
      </w:r>
    </w:p>
    <w:p w:rsidR="00DD772B" w:rsidRPr="00473CE8" w:rsidRDefault="005651CF">
      <w:pPr>
        <w:rPr>
          <w:lang w:val="en-GB"/>
        </w:rPr>
      </w:pPr>
    </w:p>
    <w:sectPr w:rsidR="00DD772B" w:rsidRPr="00473CE8" w:rsidSect="009B57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1CF" w:rsidRDefault="005651CF" w:rsidP="00473CE8">
      <w:r>
        <w:separator/>
      </w:r>
    </w:p>
  </w:endnote>
  <w:endnote w:type="continuationSeparator" w:id="1">
    <w:p w:rsidR="005651CF" w:rsidRDefault="005651CF" w:rsidP="00473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1CF" w:rsidRDefault="005651CF" w:rsidP="00473CE8">
      <w:r>
        <w:separator/>
      </w:r>
    </w:p>
  </w:footnote>
  <w:footnote w:type="continuationSeparator" w:id="1">
    <w:p w:rsidR="005651CF" w:rsidRDefault="005651CF" w:rsidP="00473CE8">
      <w:r>
        <w:continuationSeparator/>
      </w:r>
    </w:p>
  </w:footnote>
  <w:footnote w:id="2">
    <w:p w:rsidR="00473CE8" w:rsidRPr="00095AF5" w:rsidRDefault="00473CE8" w:rsidP="00473CE8">
      <w:pPr>
        <w:pStyle w:val="Textpoznpodarou"/>
        <w:rPr>
          <w:lang w:val="sk-SK"/>
        </w:rPr>
      </w:pPr>
      <w:r>
        <w:rPr>
          <w:rStyle w:val="Znakapoznpodarou"/>
        </w:rPr>
        <w:footnoteRef/>
      </w:r>
      <w:r>
        <w:t xml:space="preserve"> </w:t>
      </w:r>
      <w:r>
        <w:rPr>
          <w:lang w:val="sk-SK"/>
        </w:rPr>
        <w:t>EU countires – all countries except of  27 countires of EU and Island, Norway, Lichtenstein, Switzerland</w:t>
      </w:r>
    </w:p>
  </w:footnote>
  <w:footnote w:id="3">
    <w:p w:rsidR="00473CE8" w:rsidRPr="00095AF5" w:rsidRDefault="00473CE8" w:rsidP="00473CE8">
      <w:pPr>
        <w:pStyle w:val="Textpoznpodarou"/>
        <w:rPr>
          <w:lang w:val="sk-SK"/>
        </w:rPr>
      </w:pPr>
      <w:r>
        <w:rPr>
          <w:rStyle w:val="Znakapoznpodarou"/>
        </w:rPr>
        <w:footnoteRef/>
      </w:r>
      <w:r>
        <w:t xml:space="preserve"> </w:t>
      </w:r>
      <w:r>
        <w:rPr>
          <w:lang w:val="sk-SK"/>
        </w:rPr>
        <w:t>EU countires – all countries except of  27 countires of EU and Island, Norway, Lichtenstein, Switzerland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2AC"/>
    <w:multiLevelType w:val="hybridMultilevel"/>
    <w:tmpl w:val="9A065CC2"/>
    <w:lvl w:ilvl="0" w:tplc="041B0001">
      <w:start w:val="1"/>
      <w:numFmt w:val="bullet"/>
      <w:lvlText w:val=""/>
      <w:lvlJc w:val="left"/>
      <w:pPr>
        <w:tabs>
          <w:tab w:val="num" w:pos="1353"/>
        </w:tabs>
        <w:ind w:left="1353" w:hanging="360"/>
      </w:pPr>
      <w:rPr>
        <w:rFonts w:ascii="Symbol" w:hAnsi="Symbol" w:hint="default"/>
      </w:rPr>
    </w:lvl>
    <w:lvl w:ilvl="1" w:tplc="041B0003">
      <w:start w:val="1"/>
      <w:numFmt w:val="bullet"/>
      <w:lvlText w:val="o"/>
      <w:lvlJc w:val="left"/>
      <w:pPr>
        <w:tabs>
          <w:tab w:val="num" w:pos="2073"/>
        </w:tabs>
        <w:ind w:left="2073" w:hanging="360"/>
      </w:pPr>
      <w:rPr>
        <w:rFonts w:ascii="Courier New" w:hAnsi="Courier New" w:hint="default"/>
      </w:rPr>
    </w:lvl>
    <w:lvl w:ilvl="2" w:tplc="041B0005" w:tentative="1">
      <w:start w:val="1"/>
      <w:numFmt w:val="bullet"/>
      <w:lvlText w:val=""/>
      <w:lvlJc w:val="left"/>
      <w:pPr>
        <w:tabs>
          <w:tab w:val="num" w:pos="2793"/>
        </w:tabs>
        <w:ind w:left="2793" w:hanging="360"/>
      </w:pPr>
      <w:rPr>
        <w:rFonts w:ascii="Wingdings" w:hAnsi="Wingdings" w:hint="default"/>
      </w:rPr>
    </w:lvl>
    <w:lvl w:ilvl="3" w:tplc="041B0001" w:tentative="1">
      <w:start w:val="1"/>
      <w:numFmt w:val="bullet"/>
      <w:lvlText w:val=""/>
      <w:lvlJc w:val="left"/>
      <w:pPr>
        <w:tabs>
          <w:tab w:val="num" w:pos="3513"/>
        </w:tabs>
        <w:ind w:left="3513" w:hanging="360"/>
      </w:pPr>
      <w:rPr>
        <w:rFonts w:ascii="Symbol" w:hAnsi="Symbol" w:hint="default"/>
      </w:rPr>
    </w:lvl>
    <w:lvl w:ilvl="4" w:tplc="041B0003" w:tentative="1">
      <w:start w:val="1"/>
      <w:numFmt w:val="bullet"/>
      <w:lvlText w:val="o"/>
      <w:lvlJc w:val="left"/>
      <w:pPr>
        <w:tabs>
          <w:tab w:val="num" w:pos="4233"/>
        </w:tabs>
        <w:ind w:left="4233" w:hanging="360"/>
      </w:pPr>
      <w:rPr>
        <w:rFonts w:ascii="Courier New" w:hAnsi="Courier New" w:hint="default"/>
      </w:rPr>
    </w:lvl>
    <w:lvl w:ilvl="5" w:tplc="041B0005" w:tentative="1">
      <w:start w:val="1"/>
      <w:numFmt w:val="bullet"/>
      <w:lvlText w:val=""/>
      <w:lvlJc w:val="left"/>
      <w:pPr>
        <w:tabs>
          <w:tab w:val="num" w:pos="4953"/>
        </w:tabs>
        <w:ind w:left="4953" w:hanging="360"/>
      </w:pPr>
      <w:rPr>
        <w:rFonts w:ascii="Wingdings" w:hAnsi="Wingdings" w:hint="default"/>
      </w:rPr>
    </w:lvl>
    <w:lvl w:ilvl="6" w:tplc="041B0001" w:tentative="1">
      <w:start w:val="1"/>
      <w:numFmt w:val="bullet"/>
      <w:lvlText w:val=""/>
      <w:lvlJc w:val="left"/>
      <w:pPr>
        <w:tabs>
          <w:tab w:val="num" w:pos="5673"/>
        </w:tabs>
        <w:ind w:left="5673" w:hanging="360"/>
      </w:pPr>
      <w:rPr>
        <w:rFonts w:ascii="Symbol" w:hAnsi="Symbol" w:hint="default"/>
      </w:rPr>
    </w:lvl>
    <w:lvl w:ilvl="7" w:tplc="041B0003" w:tentative="1">
      <w:start w:val="1"/>
      <w:numFmt w:val="bullet"/>
      <w:lvlText w:val="o"/>
      <w:lvlJc w:val="left"/>
      <w:pPr>
        <w:tabs>
          <w:tab w:val="num" w:pos="6393"/>
        </w:tabs>
        <w:ind w:left="6393" w:hanging="360"/>
      </w:pPr>
      <w:rPr>
        <w:rFonts w:ascii="Courier New" w:hAnsi="Courier New" w:hint="default"/>
      </w:rPr>
    </w:lvl>
    <w:lvl w:ilvl="8" w:tplc="041B0005" w:tentative="1">
      <w:start w:val="1"/>
      <w:numFmt w:val="bullet"/>
      <w:lvlText w:val=""/>
      <w:lvlJc w:val="left"/>
      <w:pPr>
        <w:tabs>
          <w:tab w:val="num" w:pos="7113"/>
        </w:tabs>
        <w:ind w:left="7113" w:hanging="360"/>
      </w:pPr>
      <w:rPr>
        <w:rFonts w:ascii="Wingdings" w:hAnsi="Wingdings" w:hint="default"/>
      </w:rPr>
    </w:lvl>
  </w:abstractNum>
  <w:abstractNum w:abstractNumId="1">
    <w:nsid w:val="569B395E"/>
    <w:multiLevelType w:val="hybridMultilevel"/>
    <w:tmpl w:val="FE6E526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5BCD18CF"/>
    <w:multiLevelType w:val="hybridMultilevel"/>
    <w:tmpl w:val="EF96E6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7993246"/>
    <w:multiLevelType w:val="hybridMultilevel"/>
    <w:tmpl w:val="A7BA18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86C495A"/>
    <w:multiLevelType w:val="hybridMultilevel"/>
    <w:tmpl w:val="A8B48E3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6D40054A"/>
    <w:multiLevelType w:val="hybridMultilevel"/>
    <w:tmpl w:val="2D0C7268"/>
    <w:lvl w:ilvl="0" w:tplc="041B0001">
      <w:start w:val="1"/>
      <w:numFmt w:val="bullet"/>
      <w:lvlText w:val=""/>
      <w:lvlJc w:val="left"/>
      <w:pPr>
        <w:tabs>
          <w:tab w:val="num" w:pos="720"/>
        </w:tabs>
        <w:ind w:left="720" w:hanging="360"/>
      </w:pPr>
      <w:rPr>
        <w:rFonts w:ascii="Symbol" w:hAnsi="Symbol" w:hint="default"/>
      </w:rPr>
    </w:lvl>
    <w:lvl w:ilvl="1" w:tplc="618A81B4">
      <w:start w:val="4"/>
      <w:numFmt w:val="bullet"/>
      <w:lvlText w:val="-"/>
      <w:lvlJc w:val="left"/>
      <w:pPr>
        <w:tabs>
          <w:tab w:val="num" w:pos="2204"/>
        </w:tabs>
        <w:ind w:left="2204"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74937D09"/>
    <w:multiLevelType w:val="hybridMultilevel"/>
    <w:tmpl w:val="C2689556"/>
    <w:lvl w:ilvl="0" w:tplc="8F9CC8DC">
      <w:start w:val="1"/>
      <w:numFmt w:val="decimal"/>
      <w:lvlText w:val="%1."/>
      <w:lvlJc w:val="left"/>
      <w:pPr>
        <w:ind w:left="720" w:hanging="360"/>
      </w:pPr>
      <w:rPr>
        <w:rFonts w:ascii="Comic Sans MS" w:eastAsia="Times New Roman" w:hAnsi="Comic Sans MS"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187732"/>
    <w:multiLevelType w:val="hybridMultilevel"/>
    <w:tmpl w:val="19C27E16"/>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473CE8"/>
    <w:rsid w:val="0011508E"/>
    <w:rsid w:val="00473CE8"/>
    <w:rsid w:val="005651CF"/>
    <w:rsid w:val="007D7F8D"/>
    <w:rsid w:val="009711C0"/>
    <w:rsid w:val="009B575F"/>
    <w:rsid w:val="00A81D23"/>
    <w:rsid w:val="00B51E15"/>
    <w:rsid w:val="00C81F87"/>
    <w:rsid w:val="00DF54BD"/>
    <w:rsid w:val="00EE2E36"/>
    <w:rsid w:val="00FD6F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3CE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473CE8"/>
    <w:pPr>
      <w:keepNext/>
      <w:spacing w:before="240" w:after="60" w:line="360" w:lineRule="auto"/>
      <w:jc w:val="center"/>
      <w:outlineLvl w:val="0"/>
    </w:pPr>
    <w:rPr>
      <w:rFonts w:ascii="Comic Sans MS" w:hAnsi="Comic Sans MS" w:cs="Arial"/>
      <w:b/>
      <w:bCs/>
      <w:kern w:val="32"/>
      <w:sz w:val="32"/>
      <w:szCs w:val="32"/>
    </w:rPr>
  </w:style>
  <w:style w:type="paragraph" w:styleId="Nadpis2">
    <w:name w:val="heading 2"/>
    <w:basedOn w:val="Normln"/>
    <w:next w:val="Normln"/>
    <w:link w:val="Nadpis2Char"/>
    <w:qFormat/>
    <w:rsid w:val="00473CE8"/>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3CE8"/>
    <w:rPr>
      <w:rFonts w:ascii="Comic Sans MS" w:eastAsia="Times New Roman" w:hAnsi="Comic Sans MS" w:cs="Arial"/>
      <w:b/>
      <w:bCs/>
      <w:kern w:val="32"/>
      <w:sz w:val="32"/>
      <w:szCs w:val="32"/>
      <w:lang w:eastAsia="sk-SK"/>
    </w:rPr>
  </w:style>
  <w:style w:type="character" w:customStyle="1" w:styleId="Nadpis2Char">
    <w:name w:val="Nadpis 2 Char"/>
    <w:basedOn w:val="Standardnpsmoodstavce"/>
    <w:link w:val="Nadpis2"/>
    <w:rsid w:val="00473CE8"/>
    <w:rPr>
      <w:rFonts w:ascii="Arial" w:eastAsia="Times New Roman" w:hAnsi="Arial" w:cs="Arial"/>
      <w:b/>
      <w:bCs/>
      <w:i/>
      <w:iCs/>
      <w:sz w:val="28"/>
      <w:szCs w:val="28"/>
      <w:lang w:eastAsia="sk-SK"/>
    </w:rPr>
  </w:style>
  <w:style w:type="character" w:styleId="Hypertextovodkaz">
    <w:name w:val="Hyperlink"/>
    <w:uiPriority w:val="99"/>
    <w:rsid w:val="00473CE8"/>
    <w:rPr>
      <w:color w:val="0000FF"/>
      <w:u w:val="single"/>
    </w:rPr>
  </w:style>
  <w:style w:type="paragraph" w:styleId="Normlnweb">
    <w:name w:val="Normal (Web)"/>
    <w:basedOn w:val="Normln"/>
    <w:uiPriority w:val="99"/>
    <w:rsid w:val="00473CE8"/>
    <w:pPr>
      <w:spacing w:before="100" w:beforeAutospacing="1" w:after="100" w:afterAutospacing="1"/>
    </w:pPr>
  </w:style>
  <w:style w:type="character" w:styleId="Siln">
    <w:name w:val="Strong"/>
    <w:uiPriority w:val="22"/>
    <w:qFormat/>
    <w:rsid w:val="00473CE8"/>
    <w:rPr>
      <w:b/>
      <w:bCs/>
    </w:rPr>
  </w:style>
  <w:style w:type="paragraph" w:styleId="Textpoznpodarou">
    <w:name w:val="footnote text"/>
    <w:basedOn w:val="Normln"/>
    <w:link w:val="TextpoznpodarouChar"/>
    <w:semiHidden/>
    <w:rsid w:val="00473CE8"/>
    <w:rPr>
      <w:sz w:val="20"/>
      <w:szCs w:val="20"/>
      <w:lang w:val="pl-PL" w:eastAsia="pl-PL"/>
    </w:rPr>
  </w:style>
  <w:style w:type="character" w:customStyle="1" w:styleId="TextpoznpodarouChar">
    <w:name w:val="Text pozn. pod čarou Char"/>
    <w:basedOn w:val="Standardnpsmoodstavce"/>
    <w:link w:val="Textpoznpodarou"/>
    <w:semiHidden/>
    <w:rsid w:val="00473CE8"/>
    <w:rPr>
      <w:rFonts w:ascii="Times New Roman" w:eastAsia="Times New Roman" w:hAnsi="Times New Roman" w:cs="Times New Roman"/>
      <w:sz w:val="20"/>
      <w:szCs w:val="20"/>
      <w:lang w:val="pl-PL" w:eastAsia="pl-PL"/>
    </w:rPr>
  </w:style>
  <w:style w:type="character" w:styleId="Znakapoznpodarou">
    <w:name w:val="footnote reference"/>
    <w:semiHidden/>
    <w:rsid w:val="00473CE8"/>
    <w:rPr>
      <w:vertAlign w:val="superscript"/>
    </w:rPr>
  </w:style>
  <w:style w:type="paragraph" w:customStyle="1" w:styleId="Odsekzoznamu1">
    <w:name w:val="Odsek zoznamu1"/>
    <w:basedOn w:val="Normln"/>
    <w:qFormat/>
    <w:rsid w:val="00473CE8"/>
    <w:pPr>
      <w:spacing w:after="200" w:line="276" w:lineRule="auto"/>
      <w:ind w:left="720"/>
      <w:contextualSpacing/>
    </w:pPr>
    <w:rPr>
      <w:rFonts w:ascii="Calibri" w:eastAsia="Calibri" w:hAnsi="Calibri"/>
      <w:sz w:val="22"/>
      <w:szCs w:val="22"/>
      <w:lang w:val="en-US" w:eastAsia="en-US"/>
    </w:rPr>
  </w:style>
  <w:style w:type="character" w:customStyle="1" w:styleId="googqs-tidbit">
    <w:name w:val="goog_qs-tidbit"/>
    <w:rsid w:val="00473CE8"/>
  </w:style>
  <w:style w:type="character" w:customStyle="1" w:styleId="highlightedsearchterm">
    <w:name w:val="highlightedsearchterm"/>
    <w:rsid w:val="00473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3CE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73CE8"/>
    <w:pPr>
      <w:keepNext/>
      <w:spacing w:before="240" w:after="60" w:line="360" w:lineRule="auto"/>
      <w:jc w:val="center"/>
      <w:outlineLvl w:val="0"/>
    </w:pPr>
    <w:rPr>
      <w:rFonts w:ascii="Comic Sans MS" w:hAnsi="Comic Sans MS" w:cs="Arial"/>
      <w:b/>
      <w:bCs/>
      <w:kern w:val="32"/>
      <w:sz w:val="32"/>
      <w:szCs w:val="32"/>
    </w:rPr>
  </w:style>
  <w:style w:type="paragraph" w:styleId="Nadpis2">
    <w:name w:val="heading 2"/>
    <w:basedOn w:val="Normlny"/>
    <w:next w:val="Normlny"/>
    <w:link w:val="Nadpis2Char"/>
    <w:qFormat/>
    <w:rsid w:val="00473CE8"/>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73CE8"/>
    <w:rPr>
      <w:rFonts w:ascii="Comic Sans MS" w:eastAsia="Times New Roman" w:hAnsi="Comic Sans MS" w:cs="Arial"/>
      <w:b/>
      <w:bCs/>
      <w:kern w:val="32"/>
      <w:sz w:val="32"/>
      <w:szCs w:val="32"/>
      <w:lang w:eastAsia="sk-SK"/>
    </w:rPr>
  </w:style>
  <w:style w:type="character" w:customStyle="1" w:styleId="Nadpis2Char">
    <w:name w:val="Nadpis 2 Char"/>
    <w:basedOn w:val="Predvolenpsmoodseku"/>
    <w:link w:val="Nadpis2"/>
    <w:rsid w:val="00473CE8"/>
    <w:rPr>
      <w:rFonts w:ascii="Arial" w:eastAsia="Times New Roman" w:hAnsi="Arial" w:cs="Arial"/>
      <w:b/>
      <w:bCs/>
      <w:i/>
      <w:iCs/>
      <w:sz w:val="28"/>
      <w:szCs w:val="28"/>
      <w:lang w:eastAsia="sk-SK"/>
    </w:rPr>
  </w:style>
  <w:style w:type="character" w:styleId="Hypertextovprepojenie">
    <w:name w:val="Hyperlink"/>
    <w:uiPriority w:val="99"/>
    <w:rsid w:val="00473CE8"/>
    <w:rPr>
      <w:color w:val="0000FF"/>
      <w:u w:val="single"/>
    </w:rPr>
  </w:style>
  <w:style w:type="paragraph" w:styleId="Normlnywebov">
    <w:name w:val="Normal (Web)"/>
    <w:basedOn w:val="Normlny"/>
    <w:uiPriority w:val="99"/>
    <w:rsid w:val="00473CE8"/>
    <w:pPr>
      <w:spacing w:before="100" w:beforeAutospacing="1" w:after="100" w:afterAutospacing="1"/>
    </w:pPr>
  </w:style>
  <w:style w:type="character" w:styleId="Siln">
    <w:name w:val="Strong"/>
    <w:uiPriority w:val="22"/>
    <w:qFormat/>
    <w:rsid w:val="00473CE8"/>
    <w:rPr>
      <w:b/>
      <w:bCs/>
    </w:rPr>
  </w:style>
  <w:style w:type="paragraph" w:styleId="Textpoznmkypodiarou">
    <w:name w:val="footnote text"/>
    <w:basedOn w:val="Normlny"/>
    <w:link w:val="TextpoznmkypodiarouChar"/>
    <w:semiHidden/>
    <w:rsid w:val="00473CE8"/>
    <w:rPr>
      <w:sz w:val="20"/>
      <w:szCs w:val="20"/>
      <w:lang w:val="pl-PL" w:eastAsia="pl-PL"/>
    </w:rPr>
  </w:style>
  <w:style w:type="character" w:customStyle="1" w:styleId="TextpoznmkypodiarouChar">
    <w:name w:val="Text poznámky pod čiarou Char"/>
    <w:basedOn w:val="Predvolenpsmoodseku"/>
    <w:link w:val="Textpoznmkypodiarou"/>
    <w:semiHidden/>
    <w:rsid w:val="00473CE8"/>
    <w:rPr>
      <w:rFonts w:ascii="Times New Roman" w:eastAsia="Times New Roman" w:hAnsi="Times New Roman" w:cs="Times New Roman"/>
      <w:sz w:val="20"/>
      <w:szCs w:val="20"/>
      <w:lang w:val="pl-PL" w:eastAsia="pl-PL"/>
    </w:rPr>
  </w:style>
  <w:style w:type="character" w:styleId="Odkaznapoznmkupodiarou">
    <w:name w:val="footnote reference"/>
    <w:semiHidden/>
    <w:rsid w:val="00473CE8"/>
    <w:rPr>
      <w:vertAlign w:val="superscript"/>
    </w:rPr>
  </w:style>
  <w:style w:type="paragraph" w:customStyle="1" w:styleId="Odsekzoznamu1">
    <w:name w:val="Odsek zoznamu1"/>
    <w:basedOn w:val="Normlny"/>
    <w:qFormat/>
    <w:rsid w:val="00473CE8"/>
    <w:pPr>
      <w:spacing w:after="200" w:line="276" w:lineRule="auto"/>
      <w:ind w:left="720"/>
      <w:contextualSpacing/>
    </w:pPr>
    <w:rPr>
      <w:rFonts w:ascii="Calibri" w:eastAsia="Calibri" w:hAnsi="Calibri"/>
      <w:sz w:val="22"/>
      <w:szCs w:val="22"/>
      <w:lang w:val="en-US" w:eastAsia="en-US"/>
    </w:rPr>
  </w:style>
  <w:style w:type="character" w:customStyle="1" w:styleId="googqs-tidbit">
    <w:name w:val="goog_qs-tidbit"/>
    <w:rsid w:val="00473CE8"/>
  </w:style>
  <w:style w:type="character" w:customStyle="1" w:styleId="highlightedsearchterm">
    <w:name w:val="highlightedsearchterm"/>
    <w:rsid w:val="00473C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velova@fhv.um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iom.sk/en/residence/temporary-residence/21-ziadost-o-prechodny-pobyt.html" TargetMode="External"/><Relationship Id="rId5" Type="http://schemas.openxmlformats.org/officeDocument/2006/relationships/footnotes" Target="footnotes.xml"/><Relationship Id="rId10" Type="http://schemas.openxmlformats.org/officeDocument/2006/relationships/hyperlink" Target="mailto:turkishembassy@nextra.sk" TargetMode="External"/><Relationship Id="rId4" Type="http://schemas.openxmlformats.org/officeDocument/2006/relationships/webSettings" Target="webSettings.xml"/><Relationship Id="rId9" Type="http://schemas.openxmlformats.org/officeDocument/2006/relationships/hyperlink" Target="mailto:lingua@lingua.sk" TargetMode="External"/><Relationship Id="rId1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8051</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Haluskova  Alena</dc:creator>
  <cp:lastModifiedBy>Martin</cp:lastModifiedBy>
  <cp:revision>2</cp:revision>
  <dcterms:created xsi:type="dcterms:W3CDTF">2014-05-20T13:45:00Z</dcterms:created>
  <dcterms:modified xsi:type="dcterms:W3CDTF">2014-05-20T13:45:00Z</dcterms:modified>
</cp:coreProperties>
</file>