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8" w:rsidRPr="006E1F4C" w:rsidRDefault="008F23E8" w:rsidP="008F23E8">
      <w:pPr>
        <w:jc w:val="center"/>
        <w:rPr>
          <w:b/>
          <w:caps/>
          <w:sz w:val="32"/>
          <w:szCs w:val="32"/>
        </w:rPr>
      </w:pPr>
      <w:r w:rsidRPr="006E1F4C">
        <w:rPr>
          <w:b/>
          <w:caps/>
          <w:sz w:val="32"/>
          <w:szCs w:val="32"/>
        </w:rPr>
        <w:t>Pedagogika</w:t>
      </w:r>
      <w:r>
        <w:rPr>
          <w:b/>
          <w:caps/>
          <w:sz w:val="32"/>
          <w:szCs w:val="32"/>
        </w:rPr>
        <w:t xml:space="preserve"> - vychovávateľstvo</w:t>
      </w:r>
      <w:r w:rsidRPr="006E1F4C">
        <w:rPr>
          <w:b/>
          <w:caps/>
          <w:sz w:val="32"/>
          <w:szCs w:val="32"/>
        </w:rPr>
        <w:t xml:space="preserve"> Bc.  </w:t>
      </w:r>
    </w:p>
    <w:p w:rsidR="008F23E8" w:rsidRPr="006E1F4C" w:rsidRDefault="008F23E8" w:rsidP="008F23E8">
      <w:pPr>
        <w:jc w:val="center"/>
        <w:rPr>
          <w:b/>
          <w:sz w:val="32"/>
          <w:szCs w:val="32"/>
        </w:rPr>
      </w:pPr>
    </w:p>
    <w:p w:rsidR="008F23E8" w:rsidRPr="006E1F4C" w:rsidRDefault="008F23E8" w:rsidP="008F23E8">
      <w:pPr>
        <w:jc w:val="center"/>
        <w:rPr>
          <w:b/>
          <w:caps/>
        </w:rPr>
      </w:pPr>
      <w:r w:rsidRPr="006E1F4C">
        <w:rPr>
          <w:b/>
          <w:caps/>
        </w:rPr>
        <w:t xml:space="preserve">Témy bakalárskych prác </w:t>
      </w:r>
    </w:p>
    <w:p w:rsidR="008F23E8" w:rsidRDefault="008F23E8" w:rsidP="008F23E8">
      <w:pPr>
        <w:jc w:val="center"/>
      </w:pPr>
    </w:p>
    <w:p w:rsidR="008F23E8" w:rsidRPr="006E1F4C" w:rsidRDefault="008F23E8" w:rsidP="008F23E8">
      <w:pPr>
        <w:jc w:val="center"/>
        <w:rPr>
          <w:sz w:val="32"/>
          <w:szCs w:val="32"/>
        </w:rPr>
      </w:pPr>
      <w:r w:rsidRPr="006E1F4C">
        <w:t>Akademický rok 201</w:t>
      </w:r>
      <w:r w:rsidR="002B4614">
        <w:t>7</w:t>
      </w:r>
      <w:r w:rsidRPr="006E1F4C">
        <w:t>/201</w:t>
      </w:r>
      <w:r w:rsidR="002B4614">
        <w:t>8</w:t>
      </w:r>
    </w:p>
    <w:p w:rsidR="008F23E8" w:rsidRPr="00EC540A" w:rsidRDefault="008F23E8" w:rsidP="008F23E8">
      <w:pPr>
        <w:spacing w:line="276" w:lineRule="auto"/>
        <w:jc w:val="center"/>
        <w:rPr>
          <w:b/>
          <w:color w:val="FF0000"/>
          <w:sz w:val="20"/>
          <w:szCs w:val="20"/>
        </w:rPr>
      </w:pPr>
    </w:p>
    <w:p w:rsidR="008F23E8" w:rsidRDefault="008F23E8" w:rsidP="008F23E8">
      <w:pPr>
        <w:spacing w:line="276" w:lineRule="auto"/>
        <w:jc w:val="both"/>
        <w:rPr>
          <w:color w:val="FF0000"/>
        </w:rPr>
      </w:pPr>
    </w:p>
    <w:p w:rsidR="004C4B29" w:rsidRPr="00A24A8A" w:rsidRDefault="004C4B29" w:rsidP="004C4B2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24A8A">
        <w:rPr>
          <w:b/>
          <w:sz w:val="28"/>
          <w:szCs w:val="28"/>
          <w:u w:val="single"/>
        </w:rPr>
        <w:t xml:space="preserve">prof. PhDr. </w:t>
      </w:r>
      <w:r>
        <w:rPr>
          <w:b/>
          <w:sz w:val="28"/>
          <w:szCs w:val="28"/>
          <w:u w:val="single"/>
        </w:rPr>
        <w:t>Ingrid Emmerová</w:t>
      </w:r>
      <w:r w:rsidRPr="00A24A8A">
        <w:rPr>
          <w:b/>
          <w:sz w:val="28"/>
          <w:szCs w:val="28"/>
          <w:u w:val="single"/>
        </w:rPr>
        <w:t>, PhD.</w:t>
      </w:r>
    </w:p>
    <w:p w:rsidR="004C4B29" w:rsidRDefault="004C4B29" w:rsidP="004C4B29">
      <w:pPr>
        <w:numPr>
          <w:ilvl w:val="0"/>
          <w:numId w:val="18"/>
        </w:numPr>
        <w:jc w:val="both"/>
      </w:pPr>
      <w:r w:rsidRPr="00A24A8A">
        <w:t>Záujmová činnosť žiakov ako faktor prevencie.</w:t>
      </w:r>
    </w:p>
    <w:p w:rsidR="004C4B29" w:rsidRDefault="004C4B29" w:rsidP="004C4B29">
      <w:pPr>
        <w:numPr>
          <w:ilvl w:val="0"/>
          <w:numId w:val="18"/>
        </w:numPr>
        <w:jc w:val="both"/>
      </w:pPr>
      <w:r>
        <w:t>Makarenko a jeho vychovávateľská činnosť.</w:t>
      </w:r>
    </w:p>
    <w:p w:rsidR="004C4B29" w:rsidRPr="004C4B29" w:rsidRDefault="004C4B29" w:rsidP="004C4B29">
      <w:pPr>
        <w:numPr>
          <w:ilvl w:val="0"/>
          <w:numId w:val="18"/>
        </w:numPr>
        <w:jc w:val="both"/>
      </w:pPr>
      <w:r>
        <w:t>Problémové správanie žiakov ZŠ / SŠ a možnosti jeho prevencie.</w:t>
      </w:r>
    </w:p>
    <w:p w:rsidR="004C4B29" w:rsidRPr="00EC540A" w:rsidRDefault="004C4B29" w:rsidP="008F23E8">
      <w:pPr>
        <w:spacing w:line="276" w:lineRule="auto"/>
        <w:jc w:val="both"/>
        <w:rPr>
          <w:color w:val="FF0000"/>
        </w:rPr>
      </w:pPr>
    </w:p>
    <w:p w:rsidR="00D1589C" w:rsidRPr="00F068E2" w:rsidRDefault="00D1589C" w:rsidP="00D1589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068E2">
        <w:rPr>
          <w:b/>
          <w:sz w:val="28"/>
          <w:szCs w:val="28"/>
          <w:u w:val="single"/>
        </w:rPr>
        <w:t>prof. PhDr. Jolana Hroncová, PhD.</w:t>
      </w:r>
    </w:p>
    <w:p w:rsidR="00D1589C" w:rsidRPr="00A24A8A" w:rsidRDefault="00D1589C" w:rsidP="00D1589C">
      <w:pPr>
        <w:numPr>
          <w:ilvl w:val="0"/>
          <w:numId w:val="2"/>
        </w:numPr>
        <w:jc w:val="both"/>
      </w:pPr>
      <w:r w:rsidRPr="00A24A8A">
        <w:t>Preferencia záujmovej činnosti žiakov základných škôl v dedinskom a mestskom prostredí</w:t>
      </w:r>
      <w:r w:rsidR="0026140E">
        <w:t xml:space="preserve"> s osobitným zreteľom na čitateľské záujmy.</w:t>
      </w:r>
    </w:p>
    <w:p w:rsidR="00D1589C" w:rsidRPr="00A24A8A" w:rsidRDefault="00D1589C" w:rsidP="00D1589C">
      <w:pPr>
        <w:numPr>
          <w:ilvl w:val="0"/>
          <w:numId w:val="2"/>
        </w:numPr>
        <w:jc w:val="both"/>
      </w:pPr>
      <w:r w:rsidRPr="00A24A8A">
        <w:t>Záujmová činnosť žiakov ako významný faktor prevencie sociálnopatologických javov.</w:t>
      </w:r>
    </w:p>
    <w:p w:rsidR="00D1589C" w:rsidRPr="00094686" w:rsidRDefault="00D1589C" w:rsidP="00D1589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094686">
        <w:rPr>
          <w:b/>
          <w:sz w:val="28"/>
          <w:szCs w:val="28"/>
          <w:u w:val="single"/>
        </w:rPr>
        <w:t>doc. PaedDr. Vlasta Belková, PhD.</w:t>
      </w:r>
    </w:p>
    <w:p w:rsidR="00D1589C" w:rsidRDefault="00D1589C" w:rsidP="001C119B">
      <w:pPr>
        <w:pStyle w:val="Odsekzoznamu"/>
        <w:numPr>
          <w:ilvl w:val="0"/>
          <w:numId w:val="20"/>
        </w:numPr>
        <w:spacing w:line="276" w:lineRule="auto"/>
        <w:jc w:val="both"/>
      </w:pPr>
      <w:r>
        <w:t>Hodnotová orientácia žiakov zo sociálne znevýhodneného prostredia.</w:t>
      </w:r>
    </w:p>
    <w:p w:rsidR="00D1589C" w:rsidRDefault="00D1589C" w:rsidP="001C119B">
      <w:pPr>
        <w:pStyle w:val="Odsekzoznamu"/>
        <w:numPr>
          <w:ilvl w:val="0"/>
          <w:numId w:val="20"/>
        </w:numPr>
        <w:spacing w:line="276" w:lineRule="auto"/>
        <w:jc w:val="both"/>
      </w:pPr>
      <w:r>
        <w:t>Výchovné problémy detí  v náhradnom rodinnom prostredí.</w:t>
      </w:r>
    </w:p>
    <w:p w:rsidR="00D1589C" w:rsidRDefault="00D1589C" w:rsidP="001C119B">
      <w:pPr>
        <w:pStyle w:val="Odsekzoznamu"/>
        <w:numPr>
          <w:ilvl w:val="0"/>
          <w:numId w:val="20"/>
        </w:numPr>
        <w:spacing w:line="276" w:lineRule="auto"/>
        <w:jc w:val="both"/>
      </w:pPr>
      <w:r>
        <w:t>Asistent učiteľa a jeho úloha pri integrovanom vzdelávaní.</w:t>
      </w:r>
    </w:p>
    <w:p w:rsidR="00D1589C" w:rsidRDefault="00D1589C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8F23E8" w:rsidRPr="004C4B29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C4B29">
        <w:rPr>
          <w:b/>
          <w:sz w:val="28"/>
          <w:szCs w:val="28"/>
          <w:u w:val="single"/>
        </w:rPr>
        <w:t>doc. PaedDr. Mária Kouteková, CSc.</w:t>
      </w:r>
    </w:p>
    <w:p w:rsidR="008F23E8" w:rsidRPr="004C4B29" w:rsidRDefault="008F23E8" w:rsidP="004C4B29">
      <w:pPr>
        <w:numPr>
          <w:ilvl w:val="0"/>
          <w:numId w:val="1"/>
        </w:numPr>
        <w:spacing w:line="276" w:lineRule="auto"/>
        <w:jc w:val="both"/>
      </w:pPr>
      <w:r w:rsidRPr="004C4B29">
        <w:t>Podiel školy na trávení voľného času žiakov</w:t>
      </w:r>
      <w:r w:rsidR="006F272F">
        <w:t xml:space="preserve"> (</w:t>
      </w:r>
      <w:r w:rsidRPr="004C4B29">
        <w:t>možnosti</w:t>
      </w:r>
      <w:r w:rsidR="006F272F">
        <w:t xml:space="preserve">, </w:t>
      </w:r>
      <w:r w:rsidRPr="004C4B29">
        <w:t>realizácia</w:t>
      </w:r>
      <w:r w:rsidR="006F272F">
        <w:t>, analýza v ZŠ alebo SŠ</w:t>
      </w:r>
      <w:r w:rsidRPr="004C4B29">
        <w:t>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 xml:space="preserve">Analýza záujmovej činnosti žiakov (ZŠ, SŠ) a jej možnosti na realizáciu v jednotlivých záujmových oblastiach (spoločensko-vedná, kultúrno-umelecká, prírodovedná, </w:t>
      </w:r>
      <w:r w:rsidR="006F272F">
        <w:t>pracovno-</w:t>
      </w:r>
      <w:r w:rsidRPr="004C4B29">
        <w:t>technická, telovýchovná-športová-turistická</w:t>
      </w:r>
      <w:r w:rsidR="006F272F">
        <w:t>). Výber jednej z oblastí.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Voľný čas stredoškolskej mládeže a jeho vplyv na životný štýl a hodnotovú orientáciu.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Osobnosť vychovávateľa a jeho intervencia do voľného času žiakov (ŠKD, ŠI,</w:t>
      </w:r>
      <w:r w:rsidR="00877C99">
        <w:t xml:space="preserve"> CVČ,</w:t>
      </w:r>
      <w:r w:rsidRPr="004C4B29">
        <w:t xml:space="preserve"> detský domov</w:t>
      </w:r>
      <w:r w:rsidR="00597677">
        <w:t>...</w:t>
      </w:r>
      <w:r w:rsidRPr="004C4B29">
        <w:t>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Pedagogická diagnostika v práci vychovávateľa ako významný prostriedok poznávania žiakov (</w:t>
      </w:r>
      <w:r w:rsidR="00597677">
        <w:t xml:space="preserve">napr. </w:t>
      </w:r>
      <w:r w:rsidRPr="004C4B29">
        <w:t>v oblasti trávenia voľného času, zisťovania záujmov, v oblasti poruchového správania, výchovných ťažkostí u žiakov a pod.).</w:t>
      </w:r>
    </w:p>
    <w:p w:rsidR="008F23E8" w:rsidRPr="004C4B29" w:rsidRDefault="008F23E8" w:rsidP="008F23E8">
      <w:pPr>
        <w:numPr>
          <w:ilvl w:val="0"/>
          <w:numId w:val="1"/>
        </w:numPr>
        <w:spacing w:line="276" w:lineRule="auto"/>
        <w:jc w:val="both"/>
      </w:pPr>
      <w:r w:rsidRPr="004C4B29">
        <w:t>Záujmová činnosť žiakov ako prostriedok prevencie poruchového správania</w:t>
      </w:r>
      <w:r w:rsidR="00597677">
        <w:t xml:space="preserve"> u </w:t>
      </w:r>
      <w:r w:rsidRPr="004C4B29">
        <w:t>žiakov.</w:t>
      </w:r>
    </w:p>
    <w:p w:rsidR="008F23E8" w:rsidRPr="004C4B29" w:rsidRDefault="008F23E8" w:rsidP="008F23E8">
      <w:pPr>
        <w:spacing w:line="276" w:lineRule="auto"/>
        <w:ind w:left="720"/>
        <w:jc w:val="both"/>
      </w:pPr>
      <w:r w:rsidRPr="004C4B29">
        <w:t>Témy sú rámcové, uvedené v širších súvislostiach. Spresnia sa a skonkretizujú na základe výberu témy a s konzultantom.</w:t>
      </w:r>
    </w:p>
    <w:p w:rsidR="00983255" w:rsidRDefault="00983255" w:rsidP="008F23E8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8F23E8" w:rsidRPr="002725FC" w:rsidRDefault="008F23E8" w:rsidP="002725F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725FC">
        <w:rPr>
          <w:b/>
          <w:sz w:val="28"/>
          <w:szCs w:val="28"/>
          <w:u w:val="single"/>
        </w:rPr>
        <w:t>doc. PhDr. Miriam Niklová, PhD.</w:t>
      </w:r>
    </w:p>
    <w:p w:rsidR="00E035B3" w:rsidRPr="00E035B3" w:rsidRDefault="00E035B3" w:rsidP="002725FC">
      <w:pPr>
        <w:pStyle w:val="Odsekzoznamu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E035B3">
        <w:rPr>
          <w:color w:val="000000"/>
        </w:rPr>
        <w:t>Úloha vychovávateľa v prevencii rizikového správania žiakov vo virtuálnom priestore</w:t>
      </w:r>
      <w:r>
        <w:rPr>
          <w:color w:val="000000"/>
        </w:rPr>
        <w:t>.</w:t>
      </w:r>
      <w:r w:rsidRPr="00E035B3">
        <w:rPr>
          <w:color w:val="000000"/>
        </w:rPr>
        <w:t xml:space="preserve"> </w:t>
      </w:r>
    </w:p>
    <w:p w:rsidR="00E035B3" w:rsidRPr="00E035B3" w:rsidRDefault="00E035B3" w:rsidP="002725FC">
      <w:pPr>
        <w:pStyle w:val="Odsekzoznamu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E035B3">
        <w:rPr>
          <w:color w:val="000000"/>
        </w:rPr>
        <w:t>Vplyv médií na deti a možnosti preventívneho pôsobenia vychovávateľa v ŠKD (prípadne v školskom internáte)</w:t>
      </w:r>
      <w:r>
        <w:rPr>
          <w:color w:val="000000"/>
        </w:rPr>
        <w:t>.</w:t>
      </w:r>
    </w:p>
    <w:p w:rsidR="008F23E8" w:rsidRPr="00283FCE" w:rsidRDefault="008F23E8" w:rsidP="002725FC">
      <w:pPr>
        <w:spacing w:line="276" w:lineRule="auto"/>
        <w:jc w:val="both"/>
        <w:rPr>
          <w:color w:val="FF0000"/>
        </w:rPr>
      </w:pPr>
    </w:p>
    <w:p w:rsidR="008F23E8" w:rsidRPr="00FD256E" w:rsidRDefault="008F23E8" w:rsidP="008F23E8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D256E">
        <w:rPr>
          <w:b/>
          <w:color w:val="000000" w:themeColor="text1"/>
          <w:sz w:val="28"/>
          <w:szCs w:val="28"/>
          <w:u w:val="single"/>
        </w:rPr>
        <w:t>Mgr. Lívia Nemcová, PhD.</w:t>
      </w:r>
    </w:p>
    <w:p w:rsidR="00FD256E" w:rsidRPr="00FD256E" w:rsidRDefault="00FD256E" w:rsidP="00FD256E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FD256E">
        <w:t>Potreby stredoškolskej mládeže v oblasti voľného času (v rôznych zariadeniach, inštitúciách).</w:t>
      </w:r>
    </w:p>
    <w:p w:rsidR="00953DED" w:rsidRDefault="00FD256E" w:rsidP="00FE2069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FD256E">
        <w:t>Vzdelávanie pedagogických pracovníkov a pracovníčok vo výchove mimo vyučovania</w:t>
      </w:r>
      <w:r w:rsidR="00953DED">
        <w:t>.</w:t>
      </w:r>
      <w:r w:rsidRPr="00FD256E">
        <w:t xml:space="preserve"> </w:t>
      </w:r>
    </w:p>
    <w:p w:rsidR="00FD256E" w:rsidRPr="00FD256E" w:rsidRDefault="00FD256E" w:rsidP="00FE2069">
      <w:pPr>
        <w:pStyle w:val="Odsekzoznamu"/>
        <w:numPr>
          <w:ilvl w:val="0"/>
          <w:numId w:val="4"/>
        </w:numPr>
        <w:spacing w:after="200" w:line="276" w:lineRule="auto"/>
        <w:jc w:val="both"/>
      </w:pPr>
      <w:r w:rsidRPr="00FD256E">
        <w:t>Špecifiká výchovnej práce vychovávateľov a vychovávateliek v školskom klube detí a v školskom internáte</w:t>
      </w:r>
      <w:r w:rsidR="00953DED">
        <w:t>.</w:t>
      </w:r>
    </w:p>
    <w:p w:rsidR="008F23E8" w:rsidRPr="00953DED" w:rsidRDefault="00FD256E" w:rsidP="00DB1190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color w:val="FF0000"/>
        </w:rPr>
      </w:pPr>
      <w:r w:rsidRPr="00FD256E">
        <w:t xml:space="preserve">Sexuálne obťažovanie ako výchovný problém na školských internátoch. </w:t>
      </w:r>
    </w:p>
    <w:p w:rsidR="006F5FAB" w:rsidRPr="0083147D" w:rsidRDefault="006F5FAB" w:rsidP="006F5FAB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 w:rsidRPr="0083147D">
        <w:rPr>
          <w:b/>
          <w:sz w:val="28"/>
          <w:szCs w:val="28"/>
          <w:u w:val="single"/>
        </w:rPr>
        <w:t>PhDr. Zuzana Osvaldová, PhD.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Prostriedky realizácia obsahových a výkonových štandardov  v jednotlivých tematických oblastiach výchovy v školských výchovno</w:t>
      </w:r>
      <w:r>
        <w:t>-</w:t>
      </w:r>
      <w:r w:rsidRPr="0083147D">
        <w:t>vzdelávacích zariadeniach</w:t>
      </w:r>
      <w:r>
        <w:t>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Uplatnenie absolventov študijného odboru Pedagogika</w:t>
      </w:r>
      <w:r>
        <w:t xml:space="preserve"> – vychovávateľstvo.</w:t>
      </w:r>
      <w:r w:rsidRPr="0083147D">
        <w:t xml:space="preserve"> 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Aktivizujúce didaktické metódy v práci vychovávateľa</w:t>
      </w:r>
      <w:r>
        <w:t>.</w:t>
      </w:r>
    </w:p>
    <w:p w:rsidR="006F5FAB" w:rsidRPr="0083147D" w:rsidRDefault="006F5FAB" w:rsidP="006F5FAB">
      <w:pPr>
        <w:pStyle w:val="Odsekzoznamu"/>
        <w:numPr>
          <w:ilvl w:val="0"/>
          <w:numId w:val="13"/>
        </w:numPr>
        <w:spacing w:line="276" w:lineRule="auto"/>
        <w:jc w:val="both"/>
      </w:pPr>
      <w:r w:rsidRPr="0083147D">
        <w:t>Osobnosť animátora  a tvorba animačných programov pre školské výchovno</w:t>
      </w:r>
      <w:r>
        <w:t>-</w:t>
      </w:r>
      <w:r w:rsidRPr="0083147D">
        <w:t>vzdelávacie zariadenia</w:t>
      </w:r>
      <w:r>
        <w:t>.</w:t>
      </w:r>
      <w:r w:rsidRPr="0083147D">
        <w:t xml:space="preserve"> </w:t>
      </w:r>
    </w:p>
    <w:p w:rsidR="00762BFB" w:rsidRDefault="00762BFB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F5FAB" w:rsidRPr="002B7DD7" w:rsidRDefault="006F5FAB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2B7DD7">
        <w:rPr>
          <w:b/>
          <w:sz w:val="28"/>
          <w:szCs w:val="28"/>
          <w:u w:val="single"/>
        </w:rPr>
        <w:t>PaedDr. Lenka Rovňanová, PhD.</w:t>
      </w:r>
    </w:p>
    <w:p w:rsidR="006F5FAB" w:rsidRPr="002B7DD7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2B7DD7">
        <w:t>Profesijné kompetencie (začínajúceho) vychovávateľa/ky</w:t>
      </w:r>
      <w:r>
        <w:t>.</w:t>
      </w:r>
      <w:r w:rsidRPr="002B7DD7">
        <w:t xml:space="preserve"> </w:t>
      </w:r>
    </w:p>
    <w:p w:rsidR="006F5FAB" w:rsidRPr="002B7DD7" w:rsidRDefault="006F5FAB" w:rsidP="006F5FA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2B7DD7">
        <w:t>Rozvíjanie prosociálneho správania</w:t>
      </w:r>
      <w:r w:rsidR="00E10D42">
        <w:t xml:space="preserve"> </w:t>
      </w:r>
      <w:r w:rsidRPr="002B7DD7">
        <w:t>/</w:t>
      </w:r>
      <w:r w:rsidR="00E10D42">
        <w:t xml:space="preserve"> </w:t>
      </w:r>
      <w:r w:rsidRPr="002B7DD7">
        <w:t>morálneho vedomia detí v školskom klube detí</w:t>
      </w:r>
      <w:r>
        <w:t>.</w:t>
      </w:r>
    </w:p>
    <w:p w:rsidR="006F5FAB" w:rsidRPr="00EB02B0" w:rsidRDefault="006F5FAB" w:rsidP="006F5FA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EB02B0">
        <w:rPr>
          <w:b/>
          <w:sz w:val="28"/>
          <w:szCs w:val="28"/>
          <w:u w:val="single"/>
        </w:rPr>
        <w:t>P</w:t>
      </w:r>
      <w:r w:rsidR="002B4614">
        <w:rPr>
          <w:b/>
          <w:sz w:val="28"/>
          <w:szCs w:val="28"/>
          <w:u w:val="single"/>
        </w:rPr>
        <w:t>h</w:t>
      </w:r>
      <w:r w:rsidRPr="00EB02B0">
        <w:rPr>
          <w:b/>
          <w:sz w:val="28"/>
          <w:szCs w:val="28"/>
          <w:u w:val="single"/>
        </w:rPr>
        <w:t xml:space="preserve">Dr. </w:t>
      </w:r>
      <w:r w:rsidR="002B4614">
        <w:rPr>
          <w:b/>
          <w:sz w:val="28"/>
          <w:szCs w:val="28"/>
          <w:u w:val="single"/>
        </w:rPr>
        <w:t>Gabriela Citterbergová</w:t>
      </w:r>
      <w:r w:rsidRPr="00EB02B0">
        <w:rPr>
          <w:b/>
          <w:sz w:val="28"/>
          <w:szCs w:val="28"/>
          <w:u w:val="single"/>
        </w:rPr>
        <w:t>, PhD.</w:t>
      </w:r>
    </w:p>
    <w:p w:rsidR="002B4614" w:rsidRPr="00E112E1" w:rsidRDefault="002B4614" w:rsidP="00900357">
      <w:pPr>
        <w:pStyle w:val="Odsekzoznamu"/>
        <w:numPr>
          <w:ilvl w:val="0"/>
          <w:numId w:val="3"/>
        </w:numPr>
        <w:spacing w:line="276" w:lineRule="auto"/>
        <w:jc w:val="both"/>
      </w:pPr>
      <w:r>
        <w:t>Výchova k tolerantnému správaniu v školskom klube detí prostredníctvom rozvíjania občianskych kompetencií u žiakov.</w:t>
      </w:r>
    </w:p>
    <w:p w:rsidR="002B4614" w:rsidRPr="00B61987" w:rsidRDefault="002B4614" w:rsidP="00900357">
      <w:pPr>
        <w:pStyle w:val="Odsekzoznamu"/>
        <w:numPr>
          <w:ilvl w:val="0"/>
          <w:numId w:val="3"/>
        </w:numPr>
        <w:spacing w:line="276" w:lineRule="auto"/>
        <w:jc w:val="both"/>
      </w:pPr>
      <w:r>
        <w:t>Výchovný program</w:t>
      </w:r>
      <w:r w:rsidRPr="00B61987">
        <w:t xml:space="preserve"> </w:t>
      </w:r>
      <w:r>
        <w:t xml:space="preserve">ako dôležitá súčasť pedagogickej dokumentácie </w:t>
      </w:r>
      <w:r w:rsidRPr="00B61987">
        <w:t>v centre voľného času</w:t>
      </w:r>
      <w:r>
        <w:t>.</w:t>
      </w:r>
    </w:p>
    <w:p w:rsidR="002B4614" w:rsidRDefault="002B4614" w:rsidP="00900357">
      <w:pPr>
        <w:pStyle w:val="Odsekzoznamu"/>
        <w:numPr>
          <w:ilvl w:val="0"/>
          <w:numId w:val="3"/>
        </w:numPr>
        <w:spacing w:line="276" w:lineRule="auto"/>
      </w:pPr>
      <w:r w:rsidRPr="00B61987">
        <w:t xml:space="preserve">Záujmová činnosť ako </w:t>
      </w:r>
      <w:r>
        <w:t>významný prostriedok rozvoja osobnosti</w:t>
      </w:r>
      <w:r w:rsidRPr="00B61987">
        <w:t xml:space="preserve"> u Saleziánov Dona Bosca</w:t>
      </w:r>
      <w:r>
        <w:t>.</w:t>
      </w:r>
    </w:p>
    <w:p w:rsidR="002B4614" w:rsidRDefault="002B4614" w:rsidP="00900357">
      <w:pPr>
        <w:pStyle w:val="Odsekzoznamu"/>
        <w:numPr>
          <w:ilvl w:val="0"/>
          <w:numId w:val="3"/>
        </w:numPr>
        <w:spacing w:line="276" w:lineRule="auto"/>
      </w:pPr>
      <w:r w:rsidRPr="00E112E1">
        <w:t>Hra ako prostriedok rozvoja osobnosti žiaka v školskom klube detí</w:t>
      </w:r>
      <w:r>
        <w:t>.</w:t>
      </w:r>
    </w:p>
    <w:p w:rsidR="002B4614" w:rsidRPr="00E112E1" w:rsidRDefault="002B4614" w:rsidP="00900357">
      <w:pPr>
        <w:pStyle w:val="Odsekzoznamu"/>
        <w:numPr>
          <w:ilvl w:val="0"/>
          <w:numId w:val="3"/>
        </w:numPr>
        <w:spacing w:line="276" w:lineRule="auto"/>
      </w:pPr>
      <w:r>
        <w:t>Model tvorivo-humanistickej výchovy v školských výchovno-vzdelávacích zariadeniach (ŠKD, CVČ, ŠI).</w:t>
      </w:r>
    </w:p>
    <w:p w:rsidR="006F5FAB" w:rsidRDefault="006F5FAB" w:rsidP="008F23E8">
      <w:pPr>
        <w:spacing w:line="276" w:lineRule="auto"/>
        <w:jc w:val="both"/>
        <w:rPr>
          <w:b/>
          <w:color w:val="FF0000"/>
          <w:u w:val="single"/>
        </w:rPr>
      </w:pPr>
    </w:p>
    <w:p w:rsidR="00E10D42" w:rsidRDefault="00E10D42" w:rsidP="00E10D42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10D42">
        <w:rPr>
          <w:b/>
          <w:sz w:val="28"/>
          <w:szCs w:val="28"/>
          <w:u w:val="single"/>
        </w:rPr>
        <w:t>PhDr. Lucia Kamarášová, PhD.</w:t>
      </w:r>
    </w:p>
    <w:p w:rsidR="00E10D42" w:rsidRDefault="00E10D42" w:rsidP="00900357">
      <w:pPr>
        <w:numPr>
          <w:ilvl w:val="0"/>
          <w:numId w:val="24"/>
        </w:numPr>
        <w:tabs>
          <w:tab w:val="left" w:pos="1276"/>
        </w:tabs>
        <w:spacing w:line="276" w:lineRule="auto"/>
        <w:jc w:val="both"/>
      </w:pPr>
      <w:r w:rsidRPr="00F004AF">
        <w:t>Práva vychovávateľov v</w:t>
      </w:r>
      <w:r>
        <w:t> školských výchovno-vzdelávacích zariadeniach</w:t>
      </w:r>
      <w:r w:rsidRPr="00F004AF">
        <w:t xml:space="preserve"> a ich ochra</w:t>
      </w:r>
      <w:r w:rsidR="007136E0">
        <w:t>na.</w:t>
      </w:r>
    </w:p>
    <w:p w:rsidR="00E10D42" w:rsidRDefault="00E10D42" w:rsidP="00900357">
      <w:pPr>
        <w:numPr>
          <w:ilvl w:val="0"/>
          <w:numId w:val="24"/>
        </w:numPr>
        <w:tabs>
          <w:tab w:val="left" w:pos="1276"/>
        </w:tabs>
        <w:spacing w:line="276" w:lineRule="auto"/>
        <w:jc w:val="both"/>
      </w:pPr>
      <w:r>
        <w:t>Ľudské práva očami detí ich uplatňovanie a</w:t>
      </w:r>
      <w:r w:rsidR="007136E0">
        <w:t> </w:t>
      </w:r>
      <w:r>
        <w:t>porušovanie</w:t>
      </w:r>
      <w:r w:rsidR="007136E0">
        <w:t>.</w:t>
      </w:r>
    </w:p>
    <w:p w:rsidR="00E10D42" w:rsidRDefault="00E10D42" w:rsidP="00900357">
      <w:pPr>
        <w:numPr>
          <w:ilvl w:val="0"/>
          <w:numId w:val="24"/>
        </w:numPr>
        <w:tabs>
          <w:tab w:val="left" w:pos="1276"/>
        </w:tabs>
        <w:spacing w:line="276" w:lineRule="auto"/>
        <w:jc w:val="both"/>
      </w:pPr>
      <w:r>
        <w:t>Úloha vychovávateľa v prevencii porušovania ľudských práv</w:t>
      </w:r>
      <w:r w:rsidR="007136E0">
        <w:t>.</w:t>
      </w:r>
      <w:r>
        <w:t xml:space="preserve"> </w:t>
      </w:r>
    </w:p>
    <w:p w:rsidR="00E10D42" w:rsidRPr="00F004AF" w:rsidRDefault="00E10D42" w:rsidP="00900357">
      <w:pPr>
        <w:numPr>
          <w:ilvl w:val="0"/>
          <w:numId w:val="24"/>
        </w:numPr>
        <w:tabs>
          <w:tab w:val="left" w:pos="1276"/>
        </w:tabs>
        <w:spacing w:line="276" w:lineRule="auto"/>
        <w:jc w:val="both"/>
      </w:pPr>
      <w:r>
        <w:t>Problematika práv dieťaťa a možnosti jej riešenia v školských výchovno-vzdelávacích zariadeniach</w:t>
      </w:r>
      <w:r w:rsidR="007136E0">
        <w:t>.</w:t>
      </w:r>
    </w:p>
    <w:p w:rsidR="00E10D42" w:rsidRDefault="00E10D42" w:rsidP="00E10D42">
      <w:pPr>
        <w:pStyle w:val="Odsekzoznamu"/>
        <w:spacing w:line="276" w:lineRule="auto"/>
      </w:pPr>
    </w:p>
    <w:p w:rsidR="0045098D" w:rsidRDefault="0045098D" w:rsidP="0045098D">
      <w:pPr>
        <w:pStyle w:val="Odsekzoznamu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PhDr. Jana Kamenská, PhD.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Komunikačné kompetencie žiakov a ich rozvoj v podmienkach školského klubu.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Stratégie zvládania záťažových situácií v práci vychovávateľa.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Výchovné problémy v detských domovoch.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Možnosti pôsobenia vychovávateľa v prevencii sociálno-patologických javov v školskom internáte.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Experimentovanie stredoškolskej mládeže s návykovými látkami.</w:t>
      </w:r>
    </w:p>
    <w:p w:rsidR="0045098D" w:rsidRDefault="0045098D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Kompetenčný profil vychovávateľa v detských domovoch.</w:t>
      </w:r>
    </w:p>
    <w:p w:rsidR="0045098D" w:rsidRPr="0045098D" w:rsidRDefault="003E3DD1" w:rsidP="00EB498B">
      <w:pPr>
        <w:pStyle w:val="Odsekzoznamu"/>
        <w:numPr>
          <w:ilvl w:val="0"/>
          <w:numId w:val="26"/>
        </w:numPr>
        <w:spacing w:line="276" w:lineRule="auto"/>
        <w:ind w:left="709" w:hanging="283"/>
        <w:jc w:val="both"/>
      </w:pPr>
      <w:r>
        <w:t>Úloha vychovávateľa v detských domovoch pri sanácii rodiny.</w:t>
      </w:r>
    </w:p>
    <w:p w:rsidR="0045098D" w:rsidRPr="00E10D42" w:rsidRDefault="0045098D" w:rsidP="00EB498B">
      <w:pPr>
        <w:pStyle w:val="Odsekzoznamu"/>
        <w:spacing w:line="276" w:lineRule="auto"/>
        <w:ind w:left="709" w:hanging="283"/>
      </w:pPr>
    </w:p>
    <w:p w:rsidR="008F23E8" w:rsidRPr="00EF6659" w:rsidRDefault="008F23E8" w:rsidP="008F23E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F6659">
        <w:rPr>
          <w:b/>
          <w:sz w:val="28"/>
          <w:szCs w:val="28"/>
          <w:u w:val="single"/>
        </w:rPr>
        <w:t>PhDr. Patrícia Zólyomiová, PhD.</w:t>
      </w:r>
    </w:p>
    <w:p w:rsidR="00ED356B" w:rsidRDefault="00ED356B" w:rsidP="00221332">
      <w:pPr>
        <w:pStyle w:val="Odsekzoznamu"/>
        <w:numPr>
          <w:ilvl w:val="0"/>
          <w:numId w:val="14"/>
        </w:numPr>
        <w:spacing w:line="276" w:lineRule="auto"/>
        <w:jc w:val="both"/>
      </w:pPr>
      <w:r>
        <w:t xml:space="preserve">Skúsenosti vychovávateľov s inkluzívnym vzdelávaním. </w:t>
      </w:r>
    </w:p>
    <w:p w:rsidR="00A67670" w:rsidRDefault="00ED356B" w:rsidP="00221332">
      <w:pPr>
        <w:pStyle w:val="Odsekzoznamu"/>
        <w:numPr>
          <w:ilvl w:val="0"/>
          <w:numId w:val="14"/>
        </w:numPr>
        <w:spacing w:line="276" w:lineRule="auto"/>
        <w:jc w:val="both"/>
      </w:pPr>
      <w:r>
        <w:t>Aktuálne potreby výchovných poradcov špeciálnych základných škôl v edukácii žiakov.</w:t>
      </w:r>
    </w:p>
    <w:p w:rsidR="00ED356B" w:rsidRPr="00A67670" w:rsidRDefault="00ED356B" w:rsidP="00221332">
      <w:pPr>
        <w:pStyle w:val="Odsekzoznamu"/>
        <w:numPr>
          <w:ilvl w:val="0"/>
          <w:numId w:val="14"/>
        </w:numPr>
        <w:spacing w:line="276" w:lineRule="auto"/>
        <w:jc w:val="both"/>
      </w:pPr>
      <w:r>
        <w:t>Analýza vybraných edukačných metód v práci vychovávateľa v ŠKD.</w:t>
      </w:r>
    </w:p>
    <w:p w:rsidR="00C03E49" w:rsidRDefault="00C03E49" w:rsidP="008F23E8">
      <w:pPr>
        <w:tabs>
          <w:tab w:val="left" w:pos="360"/>
        </w:tabs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F068E2" w:rsidRPr="00F068E2" w:rsidRDefault="00F068E2" w:rsidP="00F068E2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PhD</w:t>
      </w:r>
      <w:r w:rsidRPr="00F068E2">
        <w:rPr>
          <w:b/>
          <w:sz w:val="28"/>
          <w:szCs w:val="28"/>
          <w:u w:val="single"/>
        </w:rPr>
        <w:t>r. Michaela Šajgalová</w:t>
      </w:r>
    </w:p>
    <w:p w:rsidR="00F068E2" w:rsidRPr="001356D5" w:rsidRDefault="00F068E2" w:rsidP="00A807A4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1356D5">
        <w:t>Agresívne správanie žiakov v školskom prostredí a možnosti jeho prevencie.</w:t>
      </w:r>
    </w:p>
    <w:p w:rsidR="00F068E2" w:rsidRPr="002146D8" w:rsidRDefault="00F068E2" w:rsidP="00A807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146D8">
        <w:rPr>
          <w:color w:val="000000"/>
        </w:rPr>
        <w:t>Prevencia rizikového správania vo vzťahu k IKT a možnosti prevencie v školskom prostredí.</w:t>
      </w:r>
    </w:p>
    <w:p w:rsidR="00F068E2" w:rsidRPr="002146D8" w:rsidRDefault="00F068E2" w:rsidP="00A807A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2146D8">
        <w:rPr>
          <w:color w:val="000000"/>
        </w:rPr>
        <w:t>Úloha vychovávateľa v prevencii problémového správania žiakov v ŠKD.</w:t>
      </w:r>
    </w:p>
    <w:p w:rsidR="00953DED" w:rsidRDefault="00A71E08" w:rsidP="00953DED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Mgr. Beáta Bla</w:t>
      </w:r>
      <w:r w:rsidR="00953DED" w:rsidRPr="00280EBF">
        <w:rPr>
          <w:b/>
          <w:sz w:val="28"/>
          <w:szCs w:val="28"/>
          <w:u w:val="single"/>
        </w:rPr>
        <w:t>hová</w:t>
      </w:r>
    </w:p>
    <w:p w:rsidR="00953DED" w:rsidRPr="00E061AC" w:rsidRDefault="00953DED" w:rsidP="00953DED">
      <w:pPr>
        <w:pStyle w:val="Odsekzoznamu"/>
        <w:numPr>
          <w:ilvl w:val="0"/>
          <w:numId w:val="31"/>
        </w:numPr>
        <w:tabs>
          <w:tab w:val="left" w:pos="360"/>
        </w:tabs>
        <w:spacing w:line="276" w:lineRule="auto"/>
        <w:rPr>
          <w:color w:val="FF0000"/>
        </w:rPr>
      </w:pPr>
      <w:r w:rsidRPr="00E061AC">
        <w:t>Šikanovanie u</w:t>
      </w:r>
      <w:r>
        <w:t> </w:t>
      </w:r>
      <w:r w:rsidRPr="00E061AC">
        <w:t>žiakov</w:t>
      </w:r>
      <w:r>
        <w:rPr>
          <w:color w:val="FF0000"/>
        </w:rPr>
        <w:t xml:space="preserve"> </w:t>
      </w:r>
      <w:r w:rsidRPr="00E061AC">
        <w:t>ZŠ</w:t>
      </w:r>
      <w:r>
        <w:t>/SŠ a možnosti jeho prevencie.</w:t>
      </w:r>
    </w:p>
    <w:p w:rsidR="00953DED" w:rsidRDefault="00953DED" w:rsidP="00953DED">
      <w:pPr>
        <w:pStyle w:val="Odsekzoznamu"/>
        <w:numPr>
          <w:ilvl w:val="0"/>
          <w:numId w:val="31"/>
        </w:numPr>
        <w:tabs>
          <w:tab w:val="left" w:pos="360"/>
        </w:tabs>
        <w:spacing w:line="276" w:lineRule="auto"/>
      </w:pPr>
      <w:r w:rsidRPr="00E061AC">
        <w:t>Rizikové správanie žiakov ZŠ/SŠ vo virtuálnom</w:t>
      </w:r>
      <w:bookmarkStart w:id="0" w:name="_GoBack"/>
      <w:bookmarkEnd w:id="0"/>
      <w:r w:rsidRPr="00E061AC">
        <w:t xml:space="preserve"> prostredí a jeho prevencia</w:t>
      </w:r>
      <w:r>
        <w:t>.</w:t>
      </w:r>
    </w:p>
    <w:p w:rsidR="00953DED" w:rsidRPr="00E061AC" w:rsidRDefault="00953DED" w:rsidP="00953DED">
      <w:pPr>
        <w:pStyle w:val="Odsekzoznamu"/>
        <w:numPr>
          <w:ilvl w:val="0"/>
          <w:numId w:val="31"/>
        </w:numPr>
        <w:tabs>
          <w:tab w:val="left" w:pos="360"/>
        </w:tabs>
        <w:spacing w:line="276" w:lineRule="auto"/>
      </w:pPr>
      <w:r>
        <w:t>Špecifiká prevencie kyberšikanovania v školskom prostredí.</w:t>
      </w:r>
    </w:p>
    <w:p w:rsidR="00953DED" w:rsidRDefault="00953DED" w:rsidP="00EB498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5241B6" w:rsidRDefault="005241B6" w:rsidP="00EB498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5241B6" w:rsidRDefault="005241B6" w:rsidP="00EB498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5241B6" w:rsidRDefault="005241B6" w:rsidP="00EB498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8F23E8" w:rsidRDefault="008F23E8" w:rsidP="00EB498B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F068E2">
        <w:rPr>
          <w:b/>
          <w:sz w:val="28"/>
          <w:szCs w:val="28"/>
          <w:u w:val="single"/>
        </w:rPr>
        <w:lastRenderedPageBreak/>
        <w:t xml:space="preserve">Mgr. Jana </w:t>
      </w:r>
      <w:r w:rsidR="00F068E2" w:rsidRPr="00F068E2">
        <w:rPr>
          <w:b/>
          <w:sz w:val="28"/>
          <w:szCs w:val="28"/>
          <w:u w:val="single"/>
        </w:rPr>
        <w:t>Makuchová</w:t>
      </w:r>
    </w:p>
    <w:p w:rsidR="00A807A4" w:rsidRDefault="00A807A4" w:rsidP="00EB498B">
      <w:pPr>
        <w:pStyle w:val="Odsekzoznamu"/>
        <w:numPr>
          <w:ilvl w:val="0"/>
          <w:numId w:val="30"/>
        </w:numPr>
        <w:tabs>
          <w:tab w:val="left" w:pos="360"/>
        </w:tabs>
        <w:spacing w:line="276" w:lineRule="auto"/>
        <w:jc w:val="both"/>
      </w:pPr>
      <w:r w:rsidRPr="00A807A4">
        <w:t>Rizikové správanie žiakov</w:t>
      </w:r>
      <w:r>
        <w:t xml:space="preserve"> základných škôl na sociálnych sieťach a možnosti prevencie v školskom prostredí.</w:t>
      </w:r>
    </w:p>
    <w:p w:rsidR="00A807A4" w:rsidRPr="002146D8" w:rsidRDefault="00A807A4" w:rsidP="00A807A4">
      <w:pPr>
        <w:numPr>
          <w:ilvl w:val="0"/>
          <w:numId w:val="30"/>
        </w:numPr>
        <w:spacing w:before="100" w:beforeAutospacing="1" w:after="100" w:afterAutospacing="1" w:line="276" w:lineRule="auto"/>
        <w:rPr>
          <w:color w:val="000000"/>
        </w:rPr>
      </w:pPr>
      <w:r w:rsidRPr="002146D8">
        <w:rPr>
          <w:bCs/>
          <w:color w:val="000000"/>
        </w:rPr>
        <w:t xml:space="preserve">Závislostné správanie žiakov základných škôl vo vzťahu k elektronickým hrám a možnosti prevencie v školskom prostredí. </w:t>
      </w:r>
    </w:p>
    <w:p w:rsidR="00A807A4" w:rsidRDefault="00A807A4" w:rsidP="00EB498B">
      <w:pPr>
        <w:pStyle w:val="Odsekzoznamu"/>
        <w:numPr>
          <w:ilvl w:val="0"/>
          <w:numId w:val="30"/>
        </w:numPr>
        <w:tabs>
          <w:tab w:val="left" w:pos="360"/>
        </w:tabs>
        <w:spacing w:line="276" w:lineRule="auto"/>
        <w:jc w:val="both"/>
      </w:pPr>
      <w:r w:rsidRPr="002146D8">
        <w:rPr>
          <w:color w:val="000000"/>
        </w:rPr>
        <w:t>Kyberšikanovanie u žiakov základných škôl a možnosti prevencie v školskom prostredí.</w:t>
      </w:r>
    </w:p>
    <w:p w:rsidR="00EB498B" w:rsidRPr="00A807A4" w:rsidRDefault="00EB498B" w:rsidP="00A807A4">
      <w:pPr>
        <w:pStyle w:val="Odsekzoznamu"/>
        <w:tabs>
          <w:tab w:val="left" w:pos="360"/>
        </w:tabs>
        <w:spacing w:line="276" w:lineRule="auto"/>
        <w:jc w:val="both"/>
      </w:pPr>
    </w:p>
    <w:p w:rsidR="008F23E8" w:rsidRDefault="008F23E8" w:rsidP="008F23E8">
      <w:pPr>
        <w:spacing w:line="276" w:lineRule="auto"/>
        <w:rPr>
          <w:color w:val="FF0000"/>
        </w:rPr>
      </w:pPr>
    </w:p>
    <w:p w:rsidR="006F5FAB" w:rsidRPr="00EC540A" w:rsidRDefault="006F5FAB" w:rsidP="008F23E8">
      <w:pPr>
        <w:spacing w:line="276" w:lineRule="auto"/>
        <w:rPr>
          <w:color w:val="FF0000"/>
        </w:rPr>
      </w:pPr>
    </w:p>
    <w:p w:rsidR="008F23E8" w:rsidRPr="003D205A" w:rsidRDefault="008F23E8" w:rsidP="008F23E8">
      <w:pPr>
        <w:spacing w:line="276" w:lineRule="auto"/>
        <w:rPr>
          <w:b/>
        </w:rPr>
      </w:pPr>
      <w:r w:rsidRPr="003D205A">
        <w:rPr>
          <w:b/>
        </w:rPr>
        <w:t xml:space="preserve">V Banskej Bystrici </w:t>
      </w:r>
      <w:r w:rsidR="0031543A">
        <w:rPr>
          <w:b/>
        </w:rPr>
        <w:t>13</w:t>
      </w:r>
      <w:r w:rsidRPr="003D205A">
        <w:rPr>
          <w:b/>
        </w:rPr>
        <w:t xml:space="preserve">. </w:t>
      </w:r>
      <w:r w:rsidR="007136E0">
        <w:rPr>
          <w:b/>
        </w:rPr>
        <w:t>0</w:t>
      </w:r>
      <w:r w:rsidR="00243D5E">
        <w:rPr>
          <w:b/>
        </w:rPr>
        <w:t>3</w:t>
      </w:r>
      <w:r w:rsidRPr="003D205A">
        <w:rPr>
          <w:b/>
        </w:rPr>
        <w:t>. 201</w:t>
      </w:r>
      <w:r w:rsidR="00243D5E">
        <w:rPr>
          <w:b/>
        </w:rPr>
        <w:t>7</w:t>
      </w:r>
      <w:r w:rsidRPr="003D205A">
        <w:rPr>
          <w:b/>
        </w:rPr>
        <w:t xml:space="preserve">      </w:t>
      </w:r>
    </w:p>
    <w:p w:rsidR="008F23E8" w:rsidRPr="003D205A" w:rsidRDefault="008F23E8" w:rsidP="008F23E8">
      <w:pPr>
        <w:spacing w:line="276" w:lineRule="auto"/>
      </w:pPr>
    </w:p>
    <w:p w:rsidR="008F23E8" w:rsidRPr="003D205A" w:rsidRDefault="006F5FAB" w:rsidP="008F23E8">
      <w:pPr>
        <w:spacing w:line="276" w:lineRule="auto"/>
        <w:rPr>
          <w:b/>
        </w:rPr>
      </w:pPr>
      <w:r>
        <w:rPr>
          <w:b/>
        </w:rPr>
        <w:t>prof. PhDr. Ingrid Emmerová, PhD.</w:t>
      </w:r>
      <w:r w:rsidR="008F23E8" w:rsidRPr="003D205A">
        <w:rPr>
          <w:b/>
        </w:rPr>
        <w:t xml:space="preserve">                </w:t>
      </w:r>
      <w:r>
        <w:rPr>
          <w:b/>
        </w:rPr>
        <w:t xml:space="preserve">  </w:t>
      </w:r>
      <w:r w:rsidR="008F23E8" w:rsidRPr="003D205A">
        <w:rPr>
          <w:b/>
        </w:rPr>
        <w:t xml:space="preserve"> prof. PhDr. Jolana Hroncová, PhD.</w:t>
      </w:r>
    </w:p>
    <w:p w:rsidR="0094464D" w:rsidRDefault="008F23E8" w:rsidP="00F36A6D">
      <w:pPr>
        <w:spacing w:line="276" w:lineRule="auto"/>
      </w:pPr>
      <w:r w:rsidRPr="003D205A">
        <w:rPr>
          <w:b/>
        </w:rPr>
        <w:t xml:space="preserve">        garantka študijného odboru                                        vedúca katedry</w:t>
      </w:r>
    </w:p>
    <w:sectPr w:rsidR="0094464D" w:rsidSect="005241B6">
      <w:footerReference w:type="default" r:id="rId7"/>
      <w:pgSz w:w="11340" w:h="14742"/>
      <w:pgMar w:top="567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DA" w:rsidRDefault="009D6ADA" w:rsidP="00B330E9">
      <w:r>
        <w:separator/>
      </w:r>
    </w:p>
  </w:endnote>
  <w:endnote w:type="continuationSeparator" w:id="0">
    <w:p w:rsidR="009D6ADA" w:rsidRDefault="009D6ADA" w:rsidP="00B3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9590"/>
      <w:docPartObj>
        <w:docPartGallery w:val="Page Numbers (Bottom of Page)"/>
        <w:docPartUnique/>
      </w:docPartObj>
    </w:sdtPr>
    <w:sdtEndPr/>
    <w:sdtContent>
      <w:p w:rsidR="006B3AB5" w:rsidRDefault="00FE6BD7">
        <w:pPr>
          <w:pStyle w:val="Pta"/>
          <w:jc w:val="right"/>
        </w:pPr>
        <w:r>
          <w:fldChar w:fldCharType="begin"/>
        </w:r>
        <w:r w:rsidR="008F23E8">
          <w:instrText xml:space="preserve"> PAGE   \* MERGEFORMAT </w:instrText>
        </w:r>
        <w:r>
          <w:fldChar w:fldCharType="separate"/>
        </w:r>
        <w:r w:rsidR="00A71E08">
          <w:rPr>
            <w:noProof/>
          </w:rPr>
          <w:t>3</w:t>
        </w:r>
        <w:r>
          <w:fldChar w:fldCharType="end"/>
        </w:r>
      </w:p>
    </w:sdtContent>
  </w:sdt>
  <w:p w:rsidR="006B3AB5" w:rsidRDefault="009D6A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DA" w:rsidRDefault="009D6ADA" w:rsidP="00B330E9">
      <w:r>
        <w:separator/>
      </w:r>
    </w:p>
  </w:footnote>
  <w:footnote w:type="continuationSeparator" w:id="0">
    <w:p w:rsidR="009D6ADA" w:rsidRDefault="009D6ADA" w:rsidP="00B3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E6B"/>
    <w:multiLevelType w:val="hybridMultilevel"/>
    <w:tmpl w:val="9192F450"/>
    <w:lvl w:ilvl="0" w:tplc="268629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1334A"/>
    <w:multiLevelType w:val="hybridMultilevel"/>
    <w:tmpl w:val="A442214A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3C3"/>
    <w:multiLevelType w:val="hybridMultilevel"/>
    <w:tmpl w:val="0B88A5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82611"/>
    <w:multiLevelType w:val="hybridMultilevel"/>
    <w:tmpl w:val="DC96E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5FF"/>
    <w:multiLevelType w:val="hybridMultilevel"/>
    <w:tmpl w:val="D1EE3CE6"/>
    <w:lvl w:ilvl="0" w:tplc="E8C8C0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D85"/>
    <w:multiLevelType w:val="hybridMultilevel"/>
    <w:tmpl w:val="C0F048F0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70F5"/>
    <w:multiLevelType w:val="hybridMultilevel"/>
    <w:tmpl w:val="AB381F4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E22F6"/>
    <w:multiLevelType w:val="hybridMultilevel"/>
    <w:tmpl w:val="FCA840EC"/>
    <w:lvl w:ilvl="0" w:tplc="0AD27B1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A35"/>
    <w:multiLevelType w:val="hybridMultilevel"/>
    <w:tmpl w:val="06C8723A"/>
    <w:lvl w:ilvl="0" w:tplc="A0F42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1FED"/>
    <w:multiLevelType w:val="hybridMultilevel"/>
    <w:tmpl w:val="6AD6FAD2"/>
    <w:lvl w:ilvl="0" w:tplc="176A83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B0ECD"/>
    <w:multiLevelType w:val="hybridMultilevel"/>
    <w:tmpl w:val="7966A3A4"/>
    <w:lvl w:ilvl="0" w:tplc="732CF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14AA"/>
    <w:multiLevelType w:val="multilevel"/>
    <w:tmpl w:val="FC74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E155E"/>
    <w:multiLevelType w:val="hybridMultilevel"/>
    <w:tmpl w:val="B5ECB17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D0316"/>
    <w:multiLevelType w:val="hybridMultilevel"/>
    <w:tmpl w:val="1504AD3A"/>
    <w:lvl w:ilvl="0" w:tplc="1E40C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6602"/>
    <w:multiLevelType w:val="hybridMultilevel"/>
    <w:tmpl w:val="707A9804"/>
    <w:lvl w:ilvl="0" w:tplc="DAE4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6BA5"/>
    <w:multiLevelType w:val="hybridMultilevel"/>
    <w:tmpl w:val="AB881C8A"/>
    <w:lvl w:ilvl="0" w:tplc="4FD4F5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1133F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30CB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60A5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5476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445CA"/>
    <w:multiLevelType w:val="hybridMultilevel"/>
    <w:tmpl w:val="BD6099EA"/>
    <w:lvl w:ilvl="0" w:tplc="2A1A8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B2DFB"/>
    <w:multiLevelType w:val="hybridMultilevel"/>
    <w:tmpl w:val="DB20FF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320D9B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BB"/>
    <w:multiLevelType w:val="hybridMultilevel"/>
    <w:tmpl w:val="BDD412BE"/>
    <w:lvl w:ilvl="0" w:tplc="6696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6546A"/>
    <w:multiLevelType w:val="multilevel"/>
    <w:tmpl w:val="4A2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D504E"/>
    <w:multiLevelType w:val="hybridMultilevel"/>
    <w:tmpl w:val="675C8F00"/>
    <w:lvl w:ilvl="0" w:tplc="5AA61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661D"/>
    <w:multiLevelType w:val="hybridMultilevel"/>
    <w:tmpl w:val="AAAC3338"/>
    <w:lvl w:ilvl="0" w:tplc="41607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629D7"/>
    <w:multiLevelType w:val="hybridMultilevel"/>
    <w:tmpl w:val="C0C86068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F9B"/>
    <w:multiLevelType w:val="hybridMultilevel"/>
    <w:tmpl w:val="CD12DDF6"/>
    <w:lvl w:ilvl="0" w:tplc="C46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C0A9D"/>
    <w:multiLevelType w:val="hybridMultilevel"/>
    <w:tmpl w:val="30548E2C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10"/>
  </w:num>
  <w:num w:numId="5">
    <w:abstractNumId w:val="30"/>
  </w:num>
  <w:num w:numId="6">
    <w:abstractNumId w:val="18"/>
  </w:num>
  <w:num w:numId="7">
    <w:abstractNumId w:val="17"/>
  </w:num>
  <w:num w:numId="8">
    <w:abstractNumId w:val="19"/>
  </w:num>
  <w:num w:numId="9">
    <w:abstractNumId w:val="2"/>
  </w:num>
  <w:num w:numId="10">
    <w:abstractNumId w:val="21"/>
  </w:num>
  <w:num w:numId="11">
    <w:abstractNumId w:val="23"/>
  </w:num>
  <w:num w:numId="12">
    <w:abstractNumId w:val="15"/>
  </w:num>
  <w:num w:numId="13">
    <w:abstractNumId w:val="9"/>
  </w:num>
  <w:num w:numId="14">
    <w:abstractNumId w:val="5"/>
  </w:num>
  <w:num w:numId="15">
    <w:abstractNumId w:val="26"/>
  </w:num>
  <w:num w:numId="16">
    <w:abstractNumId w:val="7"/>
  </w:num>
  <w:num w:numId="17">
    <w:abstractNumId w:val="13"/>
  </w:num>
  <w:num w:numId="18">
    <w:abstractNumId w:val="29"/>
  </w:num>
  <w:num w:numId="19">
    <w:abstractNumId w:val="6"/>
  </w:num>
  <w:num w:numId="20">
    <w:abstractNumId w:val="1"/>
  </w:num>
  <w:num w:numId="21">
    <w:abstractNumId w:val="28"/>
  </w:num>
  <w:num w:numId="22">
    <w:abstractNumId w:val="4"/>
  </w:num>
  <w:num w:numId="23">
    <w:abstractNumId w:val="0"/>
  </w:num>
  <w:num w:numId="24">
    <w:abstractNumId w:val="11"/>
  </w:num>
  <w:num w:numId="25">
    <w:abstractNumId w:val="3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E8"/>
    <w:rsid w:val="000049EA"/>
    <w:rsid w:val="00094686"/>
    <w:rsid w:val="00122214"/>
    <w:rsid w:val="001356D5"/>
    <w:rsid w:val="00190DF7"/>
    <w:rsid w:val="001C119B"/>
    <w:rsid w:val="001E76D8"/>
    <w:rsid w:val="002277BD"/>
    <w:rsid w:val="00243D5E"/>
    <w:rsid w:val="0026140E"/>
    <w:rsid w:val="002725FC"/>
    <w:rsid w:val="00280EBF"/>
    <w:rsid w:val="00283FCE"/>
    <w:rsid w:val="0029009F"/>
    <w:rsid w:val="00290774"/>
    <w:rsid w:val="002A4CA7"/>
    <w:rsid w:val="002B4614"/>
    <w:rsid w:val="002B7DD7"/>
    <w:rsid w:val="002C09AE"/>
    <w:rsid w:val="0031543A"/>
    <w:rsid w:val="00334F0D"/>
    <w:rsid w:val="003C3E17"/>
    <w:rsid w:val="003C4AC7"/>
    <w:rsid w:val="003C7C2C"/>
    <w:rsid w:val="003E3DD1"/>
    <w:rsid w:val="00423398"/>
    <w:rsid w:val="00425AF5"/>
    <w:rsid w:val="00443C1E"/>
    <w:rsid w:val="0045098D"/>
    <w:rsid w:val="004949E4"/>
    <w:rsid w:val="00496869"/>
    <w:rsid w:val="004C4B29"/>
    <w:rsid w:val="005157C4"/>
    <w:rsid w:val="005241B6"/>
    <w:rsid w:val="00597677"/>
    <w:rsid w:val="005C48DB"/>
    <w:rsid w:val="006E46F2"/>
    <w:rsid w:val="006F272F"/>
    <w:rsid w:val="006F43FD"/>
    <w:rsid w:val="006F5FAB"/>
    <w:rsid w:val="007136E0"/>
    <w:rsid w:val="007465AC"/>
    <w:rsid w:val="00762BFB"/>
    <w:rsid w:val="007B00CA"/>
    <w:rsid w:val="007C0464"/>
    <w:rsid w:val="008155E0"/>
    <w:rsid w:val="0083147D"/>
    <w:rsid w:val="00850379"/>
    <w:rsid w:val="00877C99"/>
    <w:rsid w:val="008A40E7"/>
    <w:rsid w:val="008F23E8"/>
    <w:rsid w:val="00900357"/>
    <w:rsid w:val="00912288"/>
    <w:rsid w:val="0094464D"/>
    <w:rsid w:val="00953DED"/>
    <w:rsid w:val="00983255"/>
    <w:rsid w:val="009A5E22"/>
    <w:rsid w:val="009D6ADA"/>
    <w:rsid w:val="00A02511"/>
    <w:rsid w:val="00A05563"/>
    <w:rsid w:val="00A147B6"/>
    <w:rsid w:val="00A207D1"/>
    <w:rsid w:val="00A24A8A"/>
    <w:rsid w:val="00A30229"/>
    <w:rsid w:val="00A67670"/>
    <w:rsid w:val="00A71E08"/>
    <w:rsid w:val="00A807A4"/>
    <w:rsid w:val="00B249F8"/>
    <w:rsid w:val="00B330E9"/>
    <w:rsid w:val="00BF64EA"/>
    <w:rsid w:val="00C02718"/>
    <w:rsid w:val="00C03E49"/>
    <w:rsid w:val="00C06C15"/>
    <w:rsid w:val="00C16E5F"/>
    <w:rsid w:val="00C75A7A"/>
    <w:rsid w:val="00CA0FE7"/>
    <w:rsid w:val="00D1589C"/>
    <w:rsid w:val="00D9133B"/>
    <w:rsid w:val="00E035B3"/>
    <w:rsid w:val="00E061AC"/>
    <w:rsid w:val="00E10D42"/>
    <w:rsid w:val="00EB02B0"/>
    <w:rsid w:val="00EB498B"/>
    <w:rsid w:val="00ED04F0"/>
    <w:rsid w:val="00ED356B"/>
    <w:rsid w:val="00EF6659"/>
    <w:rsid w:val="00F068E2"/>
    <w:rsid w:val="00F36A6D"/>
    <w:rsid w:val="00F449D2"/>
    <w:rsid w:val="00F85461"/>
    <w:rsid w:val="00FB236E"/>
    <w:rsid w:val="00FD256E"/>
    <w:rsid w:val="00FE479B"/>
    <w:rsid w:val="00FE6BD7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7AD2-E3AC-4FA5-A35A-AF946CB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3E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F23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23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E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Kulfasova Zuzana, Mgr.</cp:lastModifiedBy>
  <cp:revision>61</cp:revision>
  <cp:lastPrinted>2017-03-09T10:37:00Z</cp:lastPrinted>
  <dcterms:created xsi:type="dcterms:W3CDTF">2016-01-29T09:25:00Z</dcterms:created>
  <dcterms:modified xsi:type="dcterms:W3CDTF">2017-03-16T08:11:00Z</dcterms:modified>
</cp:coreProperties>
</file>