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2" w:rsidRPr="000E452E" w:rsidRDefault="00741095" w:rsidP="00741095">
      <w:pPr>
        <w:jc w:val="center"/>
        <w:rPr>
          <w:b/>
          <w:i/>
          <w:caps/>
        </w:rPr>
      </w:pPr>
      <w:r w:rsidRPr="000E452E">
        <w:rPr>
          <w:b/>
          <w:i/>
          <w:caps/>
        </w:rPr>
        <w:t>Semestrálny projekt</w:t>
      </w:r>
    </w:p>
    <w:p w:rsidR="00054906" w:rsidRDefault="002F4AE2" w:rsidP="00741095">
      <w:pPr>
        <w:jc w:val="center"/>
        <w:rPr>
          <w:b/>
          <w:caps/>
        </w:rPr>
      </w:pPr>
      <w:r>
        <w:rPr>
          <w:b/>
          <w:caps/>
        </w:rPr>
        <w:t>Schválené témy grantkou študijného programu pedagogika-vychovávateľstvo</w:t>
      </w:r>
    </w:p>
    <w:p w:rsidR="000E452E" w:rsidRPr="00054906" w:rsidRDefault="000E452E" w:rsidP="00741095">
      <w:pPr>
        <w:jc w:val="center"/>
        <w:rPr>
          <w:b/>
          <w:caps/>
        </w:rPr>
      </w:pPr>
      <w:r>
        <w:rPr>
          <w:b/>
          <w:caps/>
        </w:rPr>
        <w:t>prof.PhDr. Ingrid Emmerovej, Phd.</w:t>
      </w:r>
    </w:p>
    <w:p w:rsidR="008354BF" w:rsidRDefault="008354BF" w:rsidP="008354BF">
      <w:pPr>
        <w:pStyle w:val="Odsekzoznamu"/>
        <w:jc w:val="both"/>
        <w:rPr>
          <w:b/>
        </w:rPr>
      </w:pPr>
    </w:p>
    <w:p w:rsidR="00054906" w:rsidRPr="008E0FF8" w:rsidRDefault="00054906" w:rsidP="00B51B3F">
      <w:pPr>
        <w:pStyle w:val="Odsekzoznamu"/>
        <w:spacing w:after="0" w:line="360" w:lineRule="auto"/>
        <w:ind w:right="-1134"/>
        <w:jc w:val="both"/>
        <w:rPr>
          <w:b/>
        </w:rPr>
      </w:pPr>
      <w:r w:rsidRPr="008E0FF8">
        <w:rPr>
          <w:b/>
        </w:rPr>
        <w:t xml:space="preserve">PhDr. Mário </w:t>
      </w:r>
      <w:proofErr w:type="spellStart"/>
      <w:r w:rsidRPr="008E0FF8">
        <w:rPr>
          <w:b/>
        </w:rPr>
        <w:t>Dulovics</w:t>
      </w:r>
      <w:proofErr w:type="spellEnd"/>
      <w:r w:rsidRPr="008E0FF8">
        <w:rPr>
          <w:b/>
        </w:rPr>
        <w:t>, PhD.</w:t>
      </w:r>
    </w:p>
    <w:p w:rsidR="00054906" w:rsidRPr="008E0FF8" w:rsidRDefault="00054906" w:rsidP="00113527">
      <w:pPr>
        <w:pStyle w:val="Normlnywebov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E0FF8">
        <w:rPr>
          <w:rFonts w:ascii="Calibri" w:hAnsi="Calibri"/>
          <w:sz w:val="22"/>
          <w:szCs w:val="22"/>
        </w:rPr>
        <w:t>1. Rozvíjanie mediálnej gramotnosti žiakov v ŠKD</w:t>
      </w:r>
    </w:p>
    <w:p w:rsidR="00054906" w:rsidRPr="008E0FF8" w:rsidRDefault="00054906" w:rsidP="00113527">
      <w:pPr>
        <w:pStyle w:val="Normlnywebov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E0FF8">
        <w:rPr>
          <w:rFonts w:ascii="Calibri" w:hAnsi="Calibri"/>
          <w:sz w:val="22"/>
          <w:szCs w:val="22"/>
        </w:rPr>
        <w:t>2. Záujmová činnosť žiakov ako  faktor prevencie</w:t>
      </w:r>
    </w:p>
    <w:p w:rsidR="00054906" w:rsidRDefault="00054906" w:rsidP="00113527">
      <w:pPr>
        <w:pStyle w:val="Normlnywebov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E0FF8">
        <w:rPr>
          <w:rFonts w:ascii="Calibri" w:hAnsi="Calibri"/>
          <w:sz w:val="22"/>
          <w:szCs w:val="22"/>
        </w:rPr>
        <w:t>3. Postavenie médií vo voľnom čase detí a</w:t>
      </w:r>
      <w:r w:rsidR="00FA78E4">
        <w:rPr>
          <w:rFonts w:ascii="Calibri" w:hAnsi="Calibri"/>
          <w:sz w:val="22"/>
          <w:szCs w:val="22"/>
        </w:rPr>
        <w:t> </w:t>
      </w:r>
      <w:r w:rsidRPr="008E0FF8">
        <w:rPr>
          <w:rFonts w:ascii="Calibri" w:hAnsi="Calibri"/>
          <w:sz w:val="22"/>
          <w:szCs w:val="22"/>
        </w:rPr>
        <w:t>mládeže</w:t>
      </w:r>
    </w:p>
    <w:p w:rsidR="00FA78E4" w:rsidRPr="008E0FF8" w:rsidRDefault="00FA78E4" w:rsidP="00113527">
      <w:pPr>
        <w:pStyle w:val="Normlnywebov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054906" w:rsidRPr="008E0FF8" w:rsidRDefault="00113527" w:rsidP="00113527">
      <w:pPr>
        <w:pStyle w:val="Odsekzoznamu"/>
        <w:spacing w:after="0" w:line="360" w:lineRule="auto"/>
        <w:jc w:val="both"/>
        <w:rPr>
          <w:b/>
        </w:rPr>
      </w:pPr>
      <w:r w:rsidRPr="008E0FF8">
        <w:rPr>
          <w:b/>
        </w:rPr>
        <w:t xml:space="preserve">PhDr. Katarína </w:t>
      </w:r>
      <w:proofErr w:type="spellStart"/>
      <w:r w:rsidRPr="008E0FF8">
        <w:rPr>
          <w:b/>
        </w:rPr>
        <w:t>Cimprichová-Gežová</w:t>
      </w:r>
      <w:proofErr w:type="spellEnd"/>
      <w:r w:rsidRPr="008E0FF8">
        <w:rPr>
          <w:b/>
        </w:rPr>
        <w:t>, PhD.</w:t>
      </w:r>
    </w:p>
    <w:p w:rsidR="00113527" w:rsidRPr="008E0FF8" w:rsidRDefault="00113527" w:rsidP="00113527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8E0FF8">
        <w:rPr>
          <w:bCs/>
        </w:rPr>
        <w:t>Výchovné ťažkosti žiakov v školskom klube detí a možnosti participácie vychovávateľa pri ich riešení.</w:t>
      </w:r>
    </w:p>
    <w:p w:rsidR="00113527" w:rsidRPr="00FA78E4" w:rsidRDefault="00113527" w:rsidP="00FA78E4">
      <w:pPr>
        <w:pStyle w:val="Odsekzoznamu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8E0FF8">
        <w:t xml:space="preserve"> </w:t>
      </w:r>
      <w:r w:rsidRPr="008E0FF8">
        <w:rPr>
          <w:bCs/>
        </w:rPr>
        <w:t>Kniha ako výchovný činiteľ rozvoja osobnosti v školskom klube detí.</w:t>
      </w:r>
    </w:p>
    <w:p w:rsidR="00FA78E4" w:rsidRPr="008E0FF8" w:rsidRDefault="00FA78E4" w:rsidP="00FA78E4">
      <w:pPr>
        <w:pStyle w:val="Odsekzoznamu"/>
        <w:tabs>
          <w:tab w:val="left" w:pos="284"/>
        </w:tabs>
        <w:spacing w:after="0" w:line="360" w:lineRule="auto"/>
        <w:ind w:left="284"/>
        <w:jc w:val="both"/>
      </w:pPr>
    </w:p>
    <w:p w:rsidR="008E0FF8" w:rsidRPr="008E0FF8" w:rsidRDefault="008E0FF8" w:rsidP="00FA78E4">
      <w:pPr>
        <w:pStyle w:val="Odsekzoznamu"/>
        <w:tabs>
          <w:tab w:val="left" w:pos="284"/>
        </w:tabs>
        <w:spacing w:after="0" w:line="360" w:lineRule="auto"/>
        <w:ind w:left="0"/>
        <w:jc w:val="both"/>
        <w:rPr>
          <w:b/>
          <w:bCs/>
        </w:rPr>
      </w:pPr>
      <w:r w:rsidRPr="008E0FF8">
        <w:rPr>
          <w:b/>
          <w:bCs/>
        </w:rPr>
        <w:tab/>
      </w:r>
      <w:r w:rsidRPr="008E0FF8">
        <w:rPr>
          <w:b/>
          <w:bCs/>
        </w:rPr>
        <w:tab/>
        <w:t xml:space="preserve">PhDr. Patrícia </w:t>
      </w:r>
      <w:proofErr w:type="spellStart"/>
      <w:r w:rsidRPr="008E0FF8">
        <w:rPr>
          <w:b/>
          <w:bCs/>
        </w:rPr>
        <w:t>Zolyomiová</w:t>
      </w:r>
      <w:proofErr w:type="spellEnd"/>
      <w:r w:rsidRPr="008E0FF8">
        <w:rPr>
          <w:b/>
          <w:bCs/>
        </w:rPr>
        <w:t>, PhD.</w:t>
      </w:r>
    </w:p>
    <w:p w:rsidR="00B51B3F" w:rsidRDefault="008E0FF8" w:rsidP="00FA78E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sk-SK"/>
        </w:rPr>
      </w:pPr>
      <w:r w:rsidRPr="008E0FF8">
        <w:rPr>
          <w:rFonts w:eastAsia="Times New Roman"/>
          <w:color w:val="000000"/>
          <w:lang w:eastAsia="sk-SK"/>
        </w:rPr>
        <w:t>1. Metóda riadeného rozhovoru v rozvoji kompetencií dieťaťa ŠKD.</w:t>
      </w:r>
    </w:p>
    <w:p w:rsidR="008E0FF8" w:rsidRPr="008E0FF8" w:rsidRDefault="00B51B3F" w:rsidP="00FA78E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2</w:t>
      </w:r>
      <w:r w:rsidR="008E0FF8" w:rsidRPr="008E0FF8">
        <w:rPr>
          <w:rFonts w:eastAsia="Times New Roman"/>
          <w:color w:val="000000"/>
          <w:lang w:eastAsia="sk-SK"/>
        </w:rPr>
        <w:t xml:space="preserve">. Skúsenosti vychovávateľov s </w:t>
      </w:r>
      <w:proofErr w:type="spellStart"/>
      <w:r w:rsidR="008E0FF8" w:rsidRPr="008E0FF8">
        <w:rPr>
          <w:rFonts w:eastAsia="Times New Roman"/>
          <w:color w:val="000000"/>
          <w:lang w:eastAsia="sk-SK"/>
        </w:rPr>
        <w:t>inkluzívnym</w:t>
      </w:r>
      <w:proofErr w:type="spellEnd"/>
      <w:r w:rsidR="008E0FF8" w:rsidRPr="008E0FF8">
        <w:rPr>
          <w:rFonts w:eastAsia="Times New Roman"/>
          <w:color w:val="000000"/>
          <w:lang w:eastAsia="sk-SK"/>
        </w:rPr>
        <w:t xml:space="preserve"> vzdelávaním.</w:t>
      </w:r>
    </w:p>
    <w:p w:rsidR="008E0FF8" w:rsidRPr="008E0FF8" w:rsidRDefault="00B51B3F" w:rsidP="00FA78E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3</w:t>
      </w:r>
      <w:r w:rsidR="008E0FF8" w:rsidRPr="008E0FF8">
        <w:rPr>
          <w:rFonts w:eastAsia="Times New Roman"/>
          <w:color w:val="000000"/>
          <w:lang w:eastAsia="sk-SK"/>
        </w:rPr>
        <w:t>. Aktuálne potreby výchovných poradcov špeciálnych základných škôl v edukácii žiakov.</w:t>
      </w:r>
    </w:p>
    <w:p w:rsidR="008E0FF8" w:rsidRPr="008E0FF8" w:rsidRDefault="00B51B3F" w:rsidP="00FA78E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4</w:t>
      </w:r>
      <w:r w:rsidR="008E0FF8" w:rsidRPr="008E0FF8">
        <w:rPr>
          <w:rFonts w:eastAsia="Times New Roman"/>
          <w:color w:val="000000"/>
          <w:lang w:eastAsia="sk-SK"/>
        </w:rPr>
        <w:t xml:space="preserve">. </w:t>
      </w:r>
      <w:proofErr w:type="spellStart"/>
      <w:r w:rsidR="008E0FF8" w:rsidRPr="008E0FF8">
        <w:rPr>
          <w:rFonts w:eastAsia="Times New Roman"/>
          <w:color w:val="000000"/>
          <w:lang w:eastAsia="sk-SK"/>
        </w:rPr>
        <w:t>Kariérový</w:t>
      </w:r>
      <w:proofErr w:type="spellEnd"/>
      <w:r w:rsidR="008E0FF8" w:rsidRPr="008E0FF8">
        <w:rPr>
          <w:rFonts w:eastAsia="Times New Roman"/>
          <w:color w:val="000000"/>
          <w:lang w:eastAsia="sk-SK"/>
        </w:rPr>
        <w:t xml:space="preserve"> poradca v školách nižšieho a vyššieho sekundárneho vzdelávania u nás a v zahraničí.</w:t>
      </w:r>
    </w:p>
    <w:p w:rsidR="008E0FF8" w:rsidRDefault="00B51B3F" w:rsidP="00FA78E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5. </w:t>
      </w:r>
      <w:r w:rsidR="008E0FF8" w:rsidRPr="008E0FF8">
        <w:rPr>
          <w:rFonts w:eastAsia="Times New Roman"/>
          <w:color w:val="000000"/>
          <w:lang w:eastAsia="sk-SK"/>
        </w:rPr>
        <w:t>Programy realizované výchovnými poradcami v základných školách so zameraním na oblasť profesijného rozhodovania (voľby štúdia a povolania) žiakov.</w:t>
      </w:r>
    </w:p>
    <w:p w:rsidR="006161AC" w:rsidRDefault="006161AC" w:rsidP="006161A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b/>
          <w:color w:val="000000"/>
          <w:lang w:eastAsia="sk-SK"/>
        </w:rPr>
      </w:pPr>
    </w:p>
    <w:p w:rsidR="006161AC" w:rsidRDefault="006161AC" w:rsidP="006161A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b/>
          <w:color w:val="000000"/>
          <w:lang w:eastAsia="sk-SK"/>
        </w:rPr>
      </w:pPr>
      <w:r>
        <w:rPr>
          <w:rFonts w:eastAsia="Times New Roman"/>
          <w:b/>
          <w:color w:val="000000"/>
          <w:lang w:eastAsia="sk-SK"/>
        </w:rPr>
        <w:t>PhDr. Lívia Nemcová, PhD.</w:t>
      </w:r>
    </w:p>
    <w:p w:rsidR="006161AC" w:rsidRPr="006161AC" w:rsidRDefault="006161AC" w:rsidP="006161AC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6161AC">
        <w:t>Sexuálne obťažovanie ako výchovný problém na školských internátoch.</w:t>
      </w:r>
    </w:p>
    <w:p w:rsidR="006161AC" w:rsidRPr="006161AC" w:rsidRDefault="006161AC" w:rsidP="006161AC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6161AC">
        <w:t xml:space="preserve">Potreby stredoškolskej </w:t>
      </w:r>
      <w:bookmarkStart w:id="0" w:name="_GoBack"/>
      <w:bookmarkEnd w:id="0"/>
      <w:r w:rsidRPr="006161AC">
        <w:t>mládeže v oblasti voľného času (v rôznych zariadeniach, inštitúciách)</w:t>
      </w:r>
    </w:p>
    <w:p w:rsidR="006161AC" w:rsidRPr="006161AC" w:rsidRDefault="006161AC" w:rsidP="006161AC">
      <w:pPr>
        <w:pStyle w:val="Odsekzoznamu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6161AC">
        <w:t>Vzdelávanie pedagogických pracovníkov a pracovníčok vo výchove mimo vyučovania (zistiť dosiahnuté vzdelanie pedagogických pracovníkov a pracovníčok a porovnať ich kompetenčným profilom, príprava profesionálnych odborníkov a odborníčok v škole; príprava odborníkov a odborníčok v občianskych združeniach; príprava odborníkov a odborníčok v akreditovaných strediskách).</w:t>
      </w:r>
    </w:p>
    <w:p w:rsidR="006161AC" w:rsidRPr="006161AC" w:rsidRDefault="006161AC" w:rsidP="006161AC">
      <w:pPr>
        <w:shd w:val="clear" w:color="auto" w:fill="FFFFFF"/>
        <w:spacing w:after="0" w:line="360" w:lineRule="auto"/>
        <w:jc w:val="both"/>
        <w:rPr>
          <w:rFonts w:eastAsia="Times New Roman"/>
          <w:b/>
          <w:color w:val="000000"/>
          <w:lang w:eastAsia="sk-SK"/>
        </w:rPr>
      </w:pPr>
    </w:p>
    <w:p w:rsidR="00FA78E4" w:rsidRDefault="00FA78E4" w:rsidP="00FA78E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sk-SK"/>
        </w:rPr>
      </w:pPr>
    </w:p>
    <w:p w:rsidR="006161AC" w:rsidRDefault="006161AC" w:rsidP="00FA78E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sk-SK"/>
        </w:rPr>
      </w:pPr>
    </w:p>
    <w:p w:rsidR="00B51B3F" w:rsidRPr="00FA78E4" w:rsidRDefault="00B51B3F" w:rsidP="00FA78E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sk-SK"/>
        </w:rPr>
      </w:pPr>
    </w:p>
    <w:p w:rsidR="00FA78E4" w:rsidRPr="00FA78E4" w:rsidRDefault="00FA78E4" w:rsidP="00FA78E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b/>
          <w:color w:val="000000"/>
          <w:lang w:eastAsia="sk-SK"/>
        </w:rPr>
      </w:pPr>
      <w:r w:rsidRPr="00FA78E4">
        <w:rPr>
          <w:rFonts w:eastAsia="Times New Roman"/>
          <w:b/>
          <w:color w:val="000000"/>
          <w:lang w:eastAsia="sk-SK"/>
        </w:rPr>
        <w:lastRenderedPageBreak/>
        <w:t xml:space="preserve">PhDr. Gabriela </w:t>
      </w:r>
      <w:proofErr w:type="spellStart"/>
      <w:r w:rsidRPr="00FA78E4">
        <w:rPr>
          <w:rFonts w:eastAsia="Times New Roman"/>
          <w:b/>
          <w:color w:val="000000"/>
          <w:lang w:eastAsia="sk-SK"/>
        </w:rPr>
        <w:t>Citterbergová</w:t>
      </w:r>
      <w:proofErr w:type="spellEnd"/>
      <w:r w:rsidRPr="00FA78E4">
        <w:rPr>
          <w:rFonts w:eastAsia="Times New Roman"/>
          <w:b/>
          <w:color w:val="000000"/>
          <w:lang w:eastAsia="sk-SK"/>
        </w:rPr>
        <w:t>, PhD.</w:t>
      </w:r>
    </w:p>
    <w:p w:rsidR="00FA78E4" w:rsidRPr="00FA78E4" w:rsidRDefault="00FA78E4" w:rsidP="00FA78E4">
      <w:pPr>
        <w:numPr>
          <w:ilvl w:val="0"/>
          <w:numId w:val="4"/>
        </w:numPr>
        <w:spacing w:after="0" w:line="360" w:lineRule="auto"/>
        <w:ind w:left="284" w:hanging="284"/>
        <w:jc w:val="both"/>
      </w:pPr>
      <w:r w:rsidRPr="00FA78E4">
        <w:t>Rozvíjanie občianskych kompetencií u žiakov v školskom klube detí</w:t>
      </w:r>
    </w:p>
    <w:p w:rsidR="00FA78E4" w:rsidRPr="00FA78E4" w:rsidRDefault="00FA78E4" w:rsidP="00FA78E4">
      <w:pPr>
        <w:numPr>
          <w:ilvl w:val="0"/>
          <w:numId w:val="4"/>
        </w:numPr>
        <w:spacing w:after="0" w:line="360" w:lineRule="auto"/>
        <w:ind w:left="284" w:hanging="284"/>
        <w:jc w:val="both"/>
      </w:pPr>
      <w:r w:rsidRPr="00FA78E4">
        <w:t xml:space="preserve">Analýza výchovného programu v centre voľného času </w:t>
      </w:r>
    </w:p>
    <w:p w:rsidR="00FA78E4" w:rsidRPr="00FA78E4" w:rsidRDefault="00FA78E4" w:rsidP="00FA78E4">
      <w:pPr>
        <w:numPr>
          <w:ilvl w:val="0"/>
          <w:numId w:val="4"/>
        </w:numPr>
        <w:spacing w:after="0" w:line="360" w:lineRule="auto"/>
        <w:ind w:left="284" w:hanging="284"/>
        <w:jc w:val="both"/>
      </w:pPr>
      <w:r w:rsidRPr="00FA78E4">
        <w:t xml:space="preserve">Záujmová činnosť ako prostriedok rozvoja osobnosti dieťaťa u Saleziánov Dona </w:t>
      </w:r>
      <w:proofErr w:type="spellStart"/>
      <w:r w:rsidRPr="00FA78E4">
        <w:t>Bosca</w:t>
      </w:r>
      <w:proofErr w:type="spellEnd"/>
    </w:p>
    <w:p w:rsidR="00FA78E4" w:rsidRPr="00FA78E4" w:rsidRDefault="00FA78E4" w:rsidP="00FA78E4">
      <w:pPr>
        <w:shd w:val="clear" w:color="auto" w:fill="FFFFFF"/>
        <w:spacing w:after="0" w:line="360" w:lineRule="auto"/>
        <w:ind w:left="284"/>
        <w:jc w:val="both"/>
        <w:rPr>
          <w:rFonts w:eastAsia="Times New Roman"/>
          <w:b/>
          <w:color w:val="000000"/>
          <w:lang w:eastAsia="sk-SK"/>
        </w:rPr>
      </w:pPr>
    </w:p>
    <w:p w:rsidR="001E0B7D" w:rsidRPr="001E0B7D" w:rsidRDefault="001E0B7D" w:rsidP="00FA78E4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b/>
          <w:color w:val="000000"/>
          <w:lang w:eastAsia="sk-SK"/>
        </w:rPr>
      </w:pPr>
      <w:r>
        <w:rPr>
          <w:rFonts w:eastAsia="Times New Roman"/>
          <w:b/>
          <w:color w:val="000000"/>
          <w:lang w:eastAsia="sk-SK"/>
        </w:rPr>
        <w:t xml:space="preserve">PhDr. Lucia </w:t>
      </w:r>
      <w:proofErr w:type="spellStart"/>
      <w:r>
        <w:rPr>
          <w:rFonts w:eastAsia="Times New Roman"/>
          <w:b/>
          <w:color w:val="000000"/>
          <w:lang w:eastAsia="sk-SK"/>
        </w:rPr>
        <w:t>Kamarášová</w:t>
      </w:r>
      <w:proofErr w:type="spellEnd"/>
      <w:r>
        <w:rPr>
          <w:rFonts w:eastAsia="Times New Roman"/>
          <w:b/>
          <w:color w:val="000000"/>
          <w:lang w:eastAsia="sk-SK"/>
        </w:rPr>
        <w:t>, PhD.</w:t>
      </w:r>
    </w:p>
    <w:p w:rsidR="00430C02" w:rsidRPr="001E0B7D" w:rsidRDefault="001A1E8A" w:rsidP="00AB312F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E0B7D">
        <w:t>Ľudské práva očami detí</w:t>
      </w:r>
    </w:p>
    <w:p w:rsidR="008354BF" w:rsidRPr="001E0B7D" w:rsidRDefault="008354BF" w:rsidP="00AB312F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E0B7D">
        <w:t>Práva vychovávateľa a ich ochrana v ŠKD</w:t>
      </w:r>
    </w:p>
    <w:p w:rsidR="008354BF" w:rsidRDefault="00856A58" w:rsidP="00AB312F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</w:pPr>
      <w:hyperlink r:id="rId5" w:history="1">
        <w:r w:rsidR="001E0B7D" w:rsidRPr="001E0B7D">
          <w:rPr>
            <w:rStyle w:val="Siln"/>
            <w:b w:val="0"/>
          </w:rPr>
          <w:t>Problematika</w:t>
        </w:r>
      </w:hyperlink>
      <w:r w:rsidR="001E0B7D" w:rsidRPr="001E0B7D">
        <w:rPr>
          <w:b/>
        </w:rPr>
        <w:t xml:space="preserve"> </w:t>
      </w:r>
      <w:r w:rsidR="001E0B7D" w:rsidRPr="001E0B7D">
        <w:t>práv dieťaťa a možnosti jej riešenia v</w:t>
      </w:r>
      <w:r w:rsidR="00AB312F">
        <w:t> </w:t>
      </w:r>
      <w:r w:rsidR="001E0B7D" w:rsidRPr="001E0B7D">
        <w:t>ŠKD</w:t>
      </w:r>
    </w:p>
    <w:p w:rsidR="00AB312F" w:rsidRDefault="00AB312F" w:rsidP="00AB312F">
      <w:pPr>
        <w:pStyle w:val="Odsekzoznamu"/>
        <w:spacing w:after="0" w:line="360" w:lineRule="auto"/>
        <w:ind w:left="284"/>
        <w:jc w:val="both"/>
      </w:pPr>
    </w:p>
    <w:p w:rsidR="00AB312F" w:rsidRPr="00AB312F" w:rsidRDefault="00AB312F" w:rsidP="00A11775">
      <w:pPr>
        <w:pStyle w:val="Odsekzoznamu"/>
        <w:spacing w:after="0" w:line="360" w:lineRule="auto"/>
        <w:ind w:left="284" w:firstLine="424"/>
        <w:jc w:val="both"/>
        <w:rPr>
          <w:b/>
        </w:rPr>
      </w:pPr>
      <w:r w:rsidRPr="00AB312F">
        <w:rPr>
          <w:b/>
        </w:rPr>
        <w:t xml:space="preserve">PhDr. Jana </w:t>
      </w:r>
      <w:proofErr w:type="spellStart"/>
      <w:r w:rsidRPr="00AB312F">
        <w:rPr>
          <w:b/>
        </w:rPr>
        <w:t>Kamenská</w:t>
      </w:r>
      <w:proofErr w:type="spellEnd"/>
      <w:r w:rsidRPr="00AB312F">
        <w:rPr>
          <w:b/>
        </w:rPr>
        <w:t>, PhD.</w:t>
      </w:r>
    </w:p>
    <w:p w:rsidR="00AB312F" w:rsidRPr="00AB312F" w:rsidRDefault="00AB312F" w:rsidP="00AB312F">
      <w:pPr>
        <w:spacing w:after="0" w:line="360" w:lineRule="auto"/>
        <w:jc w:val="both"/>
        <w:rPr>
          <w:rFonts w:eastAsia="Times New Roman"/>
          <w:lang w:eastAsia="sk-SK"/>
        </w:rPr>
      </w:pPr>
      <w:r w:rsidRPr="00AB312F">
        <w:rPr>
          <w:rFonts w:eastAsia="Times New Roman"/>
          <w:lang w:eastAsia="sk-SK"/>
        </w:rPr>
        <w:t>1. Komunikačné kompetencie žiakov a ich rozvoj v podmienkach školského klubu</w:t>
      </w:r>
    </w:p>
    <w:p w:rsidR="00AB312F" w:rsidRPr="00AB312F" w:rsidRDefault="00AB312F" w:rsidP="00AB312F">
      <w:pPr>
        <w:spacing w:after="0" w:line="360" w:lineRule="auto"/>
        <w:jc w:val="both"/>
        <w:rPr>
          <w:rFonts w:eastAsia="Times New Roman"/>
          <w:lang w:eastAsia="sk-SK"/>
        </w:rPr>
      </w:pPr>
      <w:r w:rsidRPr="00AB312F">
        <w:rPr>
          <w:rFonts w:eastAsia="Times New Roman"/>
          <w:lang w:eastAsia="sk-SK"/>
        </w:rPr>
        <w:t>2. Aktuálne výzvy vychovávateľa v súčasnom interkultúrnom prostredí   - špecifiká výchovnej práce so žiakmi pochádzajúcimi z odlišného </w:t>
      </w:r>
      <w:proofErr w:type="spellStart"/>
      <w:r w:rsidRPr="00AB312F">
        <w:rPr>
          <w:rFonts w:eastAsia="Times New Roman"/>
          <w:lang w:eastAsia="sk-SK"/>
        </w:rPr>
        <w:t>sociokult</w:t>
      </w:r>
      <w:proofErr w:type="spellEnd"/>
      <w:r w:rsidRPr="00AB312F">
        <w:rPr>
          <w:rFonts w:eastAsia="Times New Roman"/>
          <w:lang w:eastAsia="sk-SK"/>
        </w:rPr>
        <w:t>. prostredia</w:t>
      </w:r>
    </w:p>
    <w:p w:rsidR="00AB312F" w:rsidRDefault="00AB312F" w:rsidP="00AB312F">
      <w:pPr>
        <w:spacing w:after="0" w:line="360" w:lineRule="auto"/>
        <w:jc w:val="both"/>
        <w:rPr>
          <w:rFonts w:eastAsia="Times New Roman"/>
          <w:lang w:eastAsia="sk-SK"/>
        </w:rPr>
      </w:pPr>
      <w:r w:rsidRPr="00AB312F">
        <w:rPr>
          <w:rFonts w:eastAsia="Times New Roman"/>
          <w:lang w:eastAsia="sk-SK"/>
        </w:rPr>
        <w:t>3. Stratégie zvládania záťažových situácií v práci vychovávateľa</w:t>
      </w:r>
    </w:p>
    <w:p w:rsidR="009E4C0D" w:rsidRPr="00AB312F" w:rsidRDefault="009E4C0D" w:rsidP="00AB312F">
      <w:pPr>
        <w:spacing w:after="0" w:line="360" w:lineRule="auto"/>
        <w:jc w:val="both"/>
        <w:rPr>
          <w:rFonts w:eastAsia="Times New Roman"/>
          <w:lang w:eastAsia="sk-SK"/>
        </w:rPr>
      </w:pPr>
    </w:p>
    <w:p w:rsidR="00AB312F" w:rsidRPr="00AB312F" w:rsidRDefault="00AB312F" w:rsidP="00AB312F">
      <w:pPr>
        <w:pStyle w:val="Odsekzoznamu"/>
        <w:spacing w:after="0" w:line="360" w:lineRule="auto"/>
        <w:ind w:left="284"/>
        <w:jc w:val="both"/>
        <w:rPr>
          <w:b/>
        </w:rPr>
      </w:pPr>
    </w:p>
    <w:sectPr w:rsidR="00AB312F" w:rsidRPr="00AB312F" w:rsidSect="0060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C3C"/>
    <w:multiLevelType w:val="hybridMultilevel"/>
    <w:tmpl w:val="118440DC"/>
    <w:lvl w:ilvl="0" w:tplc="AACE49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9F6928"/>
    <w:multiLevelType w:val="hybridMultilevel"/>
    <w:tmpl w:val="32C2B460"/>
    <w:lvl w:ilvl="0" w:tplc="5F9C7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32C41"/>
    <w:multiLevelType w:val="hybridMultilevel"/>
    <w:tmpl w:val="E35CC940"/>
    <w:lvl w:ilvl="0" w:tplc="DFAA0F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B2DFB"/>
    <w:multiLevelType w:val="hybridMultilevel"/>
    <w:tmpl w:val="DB20FF7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A1B2A"/>
    <w:multiLevelType w:val="hybridMultilevel"/>
    <w:tmpl w:val="0DEA1F76"/>
    <w:lvl w:ilvl="0" w:tplc="62A619C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2317C5"/>
    <w:multiLevelType w:val="hybridMultilevel"/>
    <w:tmpl w:val="0EAAF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095"/>
    <w:rsid w:val="00054906"/>
    <w:rsid w:val="000E452E"/>
    <w:rsid w:val="00113527"/>
    <w:rsid w:val="001229A1"/>
    <w:rsid w:val="00147765"/>
    <w:rsid w:val="001A1E8A"/>
    <w:rsid w:val="001C286A"/>
    <w:rsid w:val="001E0B7D"/>
    <w:rsid w:val="002D65BE"/>
    <w:rsid w:val="002F4AE2"/>
    <w:rsid w:val="00430C02"/>
    <w:rsid w:val="00467952"/>
    <w:rsid w:val="00602543"/>
    <w:rsid w:val="006161AC"/>
    <w:rsid w:val="00741095"/>
    <w:rsid w:val="008354BF"/>
    <w:rsid w:val="00856A58"/>
    <w:rsid w:val="008E0FF8"/>
    <w:rsid w:val="009E4C0D"/>
    <w:rsid w:val="00A11775"/>
    <w:rsid w:val="00AA37F7"/>
    <w:rsid w:val="00AB312F"/>
    <w:rsid w:val="00B51B3F"/>
    <w:rsid w:val="00DC7745"/>
    <w:rsid w:val="00E131A5"/>
    <w:rsid w:val="00E41C2F"/>
    <w:rsid w:val="00F11F6C"/>
    <w:rsid w:val="00FA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54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109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354B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54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phighlightallclass">
    <w:name w:val="rphighlightallclass"/>
    <w:basedOn w:val="Predvolenpsmoodseku"/>
    <w:rsid w:val="008E0FF8"/>
  </w:style>
  <w:style w:type="character" w:customStyle="1" w:styleId="peb">
    <w:name w:val="_pe_b"/>
    <w:basedOn w:val="Predvolenpsmoodseku"/>
    <w:rsid w:val="008E0FF8"/>
  </w:style>
  <w:style w:type="character" w:customStyle="1" w:styleId="bidi">
    <w:name w:val="bidi"/>
    <w:basedOn w:val="Predvolenpsmoodseku"/>
    <w:rsid w:val="008E0FF8"/>
  </w:style>
  <w:style w:type="character" w:customStyle="1" w:styleId="rpd1">
    <w:name w:val="_rp_d1"/>
    <w:basedOn w:val="Predvolenpsmoodseku"/>
    <w:rsid w:val="008E0FF8"/>
  </w:style>
  <w:style w:type="character" w:styleId="Odkaznakomentr">
    <w:name w:val="annotation reference"/>
    <w:basedOn w:val="Predvolenpsmoodseku"/>
    <w:uiPriority w:val="99"/>
    <w:semiHidden/>
    <w:unhideWhenUsed/>
    <w:rsid w:val="00E131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31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31A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31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31A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1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1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6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9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ac.crzp.sk/?fn=ResultFormChil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http://opac.crzp.sk/?fn=ResultFormChild2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lkamarasova</dc:creator>
  <cp:lastModifiedBy>gcitterbergova</cp:lastModifiedBy>
  <cp:revision>3</cp:revision>
  <dcterms:created xsi:type="dcterms:W3CDTF">2017-02-07T13:32:00Z</dcterms:created>
  <dcterms:modified xsi:type="dcterms:W3CDTF">2017-02-07T13:34:00Z</dcterms:modified>
</cp:coreProperties>
</file>