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3" w:rsidRPr="008D0A43" w:rsidRDefault="008D0A43" w:rsidP="008D0A43">
      <w:pPr>
        <w:spacing w:after="0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D0A43">
        <w:rPr>
          <w:rFonts w:ascii="Times New Roman" w:hAnsi="Times New Roman" w:cs="Times New Roman"/>
          <w:b/>
          <w:smallCaps/>
          <w:sz w:val="28"/>
          <w:szCs w:val="28"/>
        </w:rPr>
        <w:t xml:space="preserve">Témy prác študentskej vedeckej odbornej a umeleckej činnosti </w:t>
      </w:r>
      <w:r w:rsidR="0094300F">
        <w:rPr>
          <w:rFonts w:ascii="Times New Roman" w:hAnsi="Times New Roman" w:cs="Times New Roman"/>
          <w:b/>
          <w:smallCaps/>
          <w:sz w:val="28"/>
          <w:szCs w:val="28"/>
        </w:rPr>
        <w:t>„</w:t>
      </w:r>
      <w:r w:rsidRPr="008D0A43">
        <w:rPr>
          <w:rFonts w:ascii="Times New Roman" w:hAnsi="Times New Roman" w:cs="Times New Roman"/>
          <w:b/>
          <w:smallCaps/>
          <w:sz w:val="28"/>
          <w:szCs w:val="28"/>
        </w:rPr>
        <w:t>ŠVOUČ</w:t>
      </w:r>
      <w:r w:rsidR="0094300F">
        <w:rPr>
          <w:rFonts w:ascii="Times New Roman" w:hAnsi="Times New Roman" w:cs="Times New Roman"/>
          <w:b/>
          <w:smallCaps/>
          <w:sz w:val="28"/>
          <w:szCs w:val="28"/>
        </w:rPr>
        <w:t>“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PhDr. Jolana Hroncová, PhD. </w:t>
      </w:r>
    </w:p>
    <w:p w:rsidR="000A3719" w:rsidRDefault="000A3719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87A" w:rsidRPr="000A3719" w:rsidRDefault="000A3719" w:rsidP="005C287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Aktuálne problémy pôsobenia sociálnych pedagógov v škole</w:t>
      </w:r>
    </w:p>
    <w:p w:rsidR="000A3719" w:rsidRPr="005C287A" w:rsidRDefault="000A3719" w:rsidP="000A3719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PhDr. Ingrid Emmerová, PhD.</w:t>
      </w:r>
    </w:p>
    <w:p w:rsidR="005C287A" w:rsidRDefault="005C287A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87A" w:rsidRPr="005C287A" w:rsidRDefault="005C287A" w:rsidP="005C287A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287A">
        <w:rPr>
          <w:rFonts w:ascii="Times New Roman" w:hAnsi="Times New Roman" w:cs="Times New Roman"/>
          <w:sz w:val="24"/>
          <w:szCs w:val="24"/>
        </w:rPr>
        <w:t xml:space="preserve">Postpenitenciárna starostlivosť v Slovenskej republike - súčasný stav a problémy  </w:t>
      </w:r>
    </w:p>
    <w:p w:rsidR="008D0A43" w:rsidRDefault="005C287A" w:rsidP="005C287A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287A">
        <w:rPr>
          <w:rFonts w:ascii="Times New Roman" w:hAnsi="Times New Roman" w:cs="Times New Roman"/>
          <w:sz w:val="24"/>
          <w:szCs w:val="24"/>
        </w:rPr>
        <w:t>Mladistvý páchateľ a probačná a mediačná služba</w:t>
      </w:r>
    </w:p>
    <w:p w:rsidR="005C287A" w:rsidRPr="005C287A" w:rsidRDefault="005C287A" w:rsidP="005C287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PhDr. Dagmar Kováčiková, CSc.</w:t>
      </w:r>
    </w:p>
    <w:p w:rsidR="00D7450E" w:rsidRDefault="00D7450E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50E" w:rsidRDefault="00D7450E" w:rsidP="00D7450E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50E">
        <w:rPr>
          <w:rFonts w:ascii="Times New Roman" w:hAnsi="Times New Roman" w:cs="Times New Roman"/>
          <w:sz w:val="24"/>
          <w:szCs w:val="24"/>
        </w:rPr>
        <w:t>Sociálno-výchovná činnosť(vybraných) ženských spolkov v 19. Storočí</w:t>
      </w:r>
    </w:p>
    <w:p w:rsidR="00D7450E" w:rsidRDefault="00D7450E" w:rsidP="00D7450E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50E">
        <w:rPr>
          <w:rFonts w:ascii="Times New Roman" w:hAnsi="Times New Roman" w:cs="Times New Roman"/>
          <w:sz w:val="24"/>
          <w:szCs w:val="24"/>
        </w:rPr>
        <w:t>Vývoj dejín školstva a  pedagogiky na Slovensku v 20.storočí</w:t>
      </w:r>
    </w:p>
    <w:p w:rsidR="00D7450E" w:rsidRDefault="00D7450E" w:rsidP="00D7450E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50E">
        <w:rPr>
          <w:rFonts w:ascii="Times New Roman" w:hAnsi="Times New Roman" w:cs="Times New Roman"/>
          <w:sz w:val="24"/>
          <w:szCs w:val="24"/>
        </w:rPr>
        <w:t>Významné osobnosti reformných snách na Slovensku v 30.rokov 20.storočia</w:t>
      </w:r>
    </w:p>
    <w:p w:rsidR="00D7450E" w:rsidRPr="00D7450E" w:rsidRDefault="00D7450E" w:rsidP="00D745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PaedDr. Mária Kouteková, CSc.</w:t>
      </w:r>
    </w:p>
    <w:p w:rsidR="008D1EBD" w:rsidRDefault="008D1EBD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363F" w:rsidRPr="008D1EBD" w:rsidRDefault="008D1EBD" w:rsidP="008D1EBD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EBD">
        <w:rPr>
          <w:rFonts w:ascii="Times New Roman" w:hAnsi="Times New Roman" w:cs="Times New Roman"/>
          <w:sz w:val="24"/>
          <w:szCs w:val="24"/>
        </w:rPr>
        <w:t>Analýza a reedukácie poruchového správania u žiakov (základných škôl alebo stredných škôl)</w:t>
      </w:r>
    </w:p>
    <w:p w:rsidR="008D1EBD" w:rsidRPr="008D1EBD" w:rsidRDefault="008D1EBD" w:rsidP="008D1EBD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EBD">
        <w:rPr>
          <w:rFonts w:ascii="Times New Roman" w:hAnsi="Times New Roman" w:cs="Times New Roman"/>
          <w:sz w:val="24"/>
          <w:szCs w:val="24"/>
        </w:rPr>
        <w:t>Voľný čas žiakov (</w:t>
      </w:r>
      <w:r>
        <w:rPr>
          <w:rFonts w:ascii="Times New Roman" w:hAnsi="Times New Roman" w:cs="Times New Roman"/>
          <w:sz w:val="24"/>
          <w:szCs w:val="24"/>
        </w:rPr>
        <w:t>základných škôl, stredných škôl</w:t>
      </w:r>
      <w:r w:rsidRPr="008D1EBD">
        <w:rPr>
          <w:rFonts w:ascii="Times New Roman" w:hAnsi="Times New Roman" w:cs="Times New Roman"/>
          <w:sz w:val="24"/>
          <w:szCs w:val="24"/>
        </w:rPr>
        <w:t>) ako rizikový a pozitívny faktor v rozvoji osobnosti</w:t>
      </w:r>
    </w:p>
    <w:p w:rsidR="008D1EBD" w:rsidRPr="008D1EBD" w:rsidRDefault="008D1EBD" w:rsidP="008D1EBD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EBD">
        <w:rPr>
          <w:rFonts w:ascii="Times New Roman" w:hAnsi="Times New Roman" w:cs="Times New Roman"/>
          <w:sz w:val="24"/>
          <w:szCs w:val="24"/>
        </w:rPr>
        <w:t xml:space="preserve">Pedagogická diagnostika ako významný prostriedok poznávania žiakov v školskom prostredí </w:t>
      </w:r>
    </w:p>
    <w:p w:rsidR="008D1EBD" w:rsidRPr="008D1EBD" w:rsidRDefault="008D1EBD" w:rsidP="008D1EBD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PaedDr. Vlasta Belková, PhD.</w:t>
      </w:r>
    </w:p>
    <w:p w:rsidR="005C287A" w:rsidRDefault="005C287A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363F" w:rsidRDefault="00FC363F" w:rsidP="00FC363F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63F">
        <w:rPr>
          <w:rFonts w:ascii="Times New Roman" w:hAnsi="Times New Roman" w:cs="Times New Roman"/>
          <w:sz w:val="24"/>
          <w:szCs w:val="24"/>
        </w:rPr>
        <w:t>Integrácia mladých dospelých z detskýc</w:t>
      </w:r>
      <w:r>
        <w:rPr>
          <w:rFonts w:ascii="Times New Roman" w:hAnsi="Times New Roman" w:cs="Times New Roman"/>
          <w:sz w:val="24"/>
          <w:szCs w:val="24"/>
        </w:rPr>
        <w:t>h domovov do života spoločnosti</w:t>
      </w:r>
    </w:p>
    <w:p w:rsidR="00FC363F" w:rsidRPr="00FC363F" w:rsidRDefault="00FC363F" w:rsidP="00FC363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PhDr. Miriam Niklová, PhD.</w:t>
      </w:r>
    </w:p>
    <w:p w:rsidR="005C287A" w:rsidRDefault="005C287A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363F" w:rsidRPr="00FC363F" w:rsidRDefault="00FC363F" w:rsidP="00FC363F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Vzťah žiakov základných/stredných škôl k rodine </w:t>
      </w:r>
    </w:p>
    <w:p w:rsidR="00FC363F" w:rsidRPr="00FC363F" w:rsidRDefault="00FC363F" w:rsidP="00FC363F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Alkoholizmus ako spoločenský problém 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00F" w:rsidRDefault="0094300F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Patrícia Zolyomiová, PhD.</w:t>
      </w:r>
    </w:p>
    <w:p w:rsidR="00FC363F" w:rsidRDefault="00FC363F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00F" w:rsidRDefault="00FC363F" w:rsidP="00FC363F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63F">
        <w:rPr>
          <w:rFonts w:ascii="Times New Roman" w:hAnsi="Times New Roman" w:cs="Times New Roman"/>
          <w:sz w:val="24"/>
          <w:szCs w:val="24"/>
        </w:rPr>
        <w:t>Profesijná orientácia žiakov základných škôl</w:t>
      </w:r>
    </w:p>
    <w:p w:rsidR="00DB1F84" w:rsidRDefault="00DB1F84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84" w:rsidRDefault="00DB1F84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84" w:rsidRDefault="00DB1F84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00F" w:rsidRDefault="0094300F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Mgr. Lívia Nemcová, PhD.</w:t>
      </w:r>
    </w:p>
    <w:p w:rsidR="00FC363F" w:rsidRDefault="00FC363F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00F" w:rsidRDefault="00FC363F" w:rsidP="00FC363F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63F">
        <w:rPr>
          <w:rFonts w:ascii="Times New Roman" w:hAnsi="Times New Roman" w:cs="Times New Roman"/>
          <w:sz w:val="24"/>
          <w:szCs w:val="24"/>
        </w:rPr>
        <w:t xml:space="preserve">Využitie </w:t>
      </w:r>
      <w:r>
        <w:rPr>
          <w:rFonts w:ascii="Times New Roman" w:hAnsi="Times New Roman" w:cs="Times New Roman"/>
          <w:sz w:val="24"/>
          <w:szCs w:val="24"/>
        </w:rPr>
        <w:t xml:space="preserve">didaktických hier v školskom klube detí </w:t>
      </w:r>
    </w:p>
    <w:p w:rsidR="00FC363F" w:rsidRDefault="00FC363F" w:rsidP="00FC363F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Voľná téma podľa dohody </w:t>
      </w:r>
    </w:p>
    <w:p w:rsidR="00FC363F" w:rsidRPr="00FC363F" w:rsidRDefault="00FC363F" w:rsidP="00FC363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F973C7" w:rsidRP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0A43">
        <w:rPr>
          <w:rFonts w:ascii="Times New Roman" w:hAnsi="Times New Roman" w:cs="Times New Roman"/>
          <w:b/>
          <w:sz w:val="24"/>
          <w:szCs w:val="24"/>
        </w:rPr>
        <w:t xml:space="preserve">PaedDr. Lenka Rovňanová, PhD. 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D0A43" w:rsidRDefault="00C02595" w:rsidP="008D0A4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0A43">
        <w:rPr>
          <w:rFonts w:ascii="Times New Roman" w:hAnsi="Times New Roman" w:cs="Times New Roman"/>
          <w:color w:val="000000"/>
          <w:sz w:val="24"/>
          <w:szCs w:val="24"/>
        </w:rPr>
        <w:t>Profesijné kompetencie uč</w:t>
      </w:r>
      <w:r w:rsidR="005C287A">
        <w:rPr>
          <w:rFonts w:ascii="Times New Roman" w:hAnsi="Times New Roman" w:cs="Times New Roman"/>
          <w:color w:val="000000"/>
          <w:sz w:val="24"/>
          <w:szCs w:val="24"/>
        </w:rPr>
        <w:t>iteľov sekundárneho vzdelávania</w:t>
      </w:r>
    </w:p>
    <w:p w:rsidR="00C02595" w:rsidRDefault="00C02595" w:rsidP="008D0A4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0A43">
        <w:rPr>
          <w:rFonts w:ascii="Times New Roman" w:hAnsi="Times New Roman" w:cs="Times New Roman"/>
          <w:color w:val="000000"/>
          <w:sz w:val="24"/>
          <w:szCs w:val="24"/>
        </w:rPr>
        <w:t>Multikultúrna výchova ako prierezová</w:t>
      </w:r>
      <w:r w:rsidR="00D7450E">
        <w:rPr>
          <w:rFonts w:ascii="Times New Roman" w:hAnsi="Times New Roman" w:cs="Times New Roman"/>
          <w:color w:val="000000"/>
          <w:sz w:val="24"/>
          <w:szCs w:val="24"/>
        </w:rPr>
        <w:t xml:space="preserve"> téma v sekundárnom vzdelávania</w:t>
      </w:r>
    </w:p>
    <w:p w:rsidR="00FC363F" w:rsidRDefault="00FC363F" w:rsidP="008D0A4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Voľná téma podľa dohody </w:t>
      </w:r>
    </w:p>
    <w:p w:rsidR="00606072" w:rsidRPr="008D0A43" w:rsidRDefault="00606072" w:rsidP="00606072">
      <w:pPr>
        <w:pStyle w:val="Odsekzoznamu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0A43" w:rsidRP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PhDr. Katarína Cimprichová Gežová, PhD. 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D0A43" w:rsidRPr="008D0A43" w:rsidRDefault="008D0A43" w:rsidP="008D0A43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A43">
        <w:rPr>
          <w:rFonts w:ascii="Times New Roman" w:hAnsi="Times New Roman" w:cs="Times New Roman"/>
          <w:color w:val="000000"/>
          <w:sz w:val="24"/>
          <w:szCs w:val="24"/>
        </w:rPr>
        <w:t>Nestabilita rodiny ako prejav súčasnej spoločnosti a možnosti p</w:t>
      </w:r>
      <w:r w:rsidR="00D7450E">
        <w:rPr>
          <w:rFonts w:ascii="Times New Roman" w:hAnsi="Times New Roman" w:cs="Times New Roman"/>
          <w:color w:val="000000"/>
          <w:sz w:val="24"/>
          <w:szCs w:val="24"/>
        </w:rPr>
        <w:t>omoci sociálneho pedagóga v nej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PhDr. Lucia Kamarášová, PhD.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A43" w:rsidRPr="008D0A43" w:rsidRDefault="008D0A43" w:rsidP="008D0A43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0A43">
        <w:rPr>
          <w:rFonts w:ascii="Times New Roman" w:hAnsi="Times New Roman" w:cs="Times New Roman"/>
          <w:color w:val="000000"/>
          <w:sz w:val="24"/>
          <w:szCs w:val="24"/>
        </w:rPr>
        <w:t>Kyberšikanovanie a možnosti jeho prevencie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595" w:rsidRP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43">
        <w:rPr>
          <w:rFonts w:ascii="Times New Roman" w:hAnsi="Times New Roman" w:cs="Times New Roman"/>
          <w:b/>
          <w:color w:val="000000"/>
          <w:sz w:val="24"/>
          <w:szCs w:val="24"/>
        </w:rPr>
        <w:t>PaedDr. Simona Sámelová, PhD.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02595" w:rsidRPr="008D0A43" w:rsidRDefault="00D7450E" w:rsidP="008D0A4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Tvorivosť v práci učiteľa</w:t>
      </w:r>
      <w:r w:rsidR="00C02595" w:rsidRPr="008D0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595" w:rsidRPr="008D0A43" w:rsidRDefault="00D7450E" w:rsidP="008D0A4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Tvorivosť v práci vychovávateľa</w:t>
      </w:r>
    </w:p>
    <w:p w:rsidR="00FC363F" w:rsidRDefault="00FC363F" w:rsidP="008D0A4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595" w:rsidRPr="008D0A43" w:rsidRDefault="008D0A43" w:rsidP="008D0A43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PhDr. Mário Dulovics, PhD. </w:t>
      </w:r>
    </w:p>
    <w:p w:rsidR="008D0A43" w:rsidRDefault="008D0A43" w:rsidP="008D0A43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7450E" w:rsidRDefault="00D7450E" w:rsidP="008D0A43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Prevencia vybraných deviantných foriem správania v školskom prostredí </w:t>
      </w:r>
    </w:p>
    <w:p w:rsidR="008D0A43" w:rsidRDefault="008D0A43" w:rsidP="008D0A43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Agresivita žiakov a možnosti jej prevencie z aspekt</w:t>
      </w:r>
      <w:r w:rsidR="00D7450E">
        <w:rPr>
          <w:rFonts w:ascii="Times New Roman" w:hAnsi="Times New Roman" w:cs="Times New Roman"/>
          <w:color w:val="000000"/>
          <w:sz w:val="24"/>
          <w:szCs w:val="24"/>
        </w:rPr>
        <w:t>u profesie sociálneho pedagóga</w:t>
      </w:r>
    </w:p>
    <w:p w:rsidR="008D0A43" w:rsidRPr="008D0A43" w:rsidRDefault="008D0A43" w:rsidP="008D0A43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Voľná téma </w:t>
      </w:r>
      <w:r w:rsidR="00FC363F">
        <w:rPr>
          <w:rFonts w:ascii="Times New Roman" w:hAnsi="Times New Roman" w:cs="Times New Roman"/>
          <w:color w:val="000000"/>
          <w:sz w:val="24"/>
          <w:szCs w:val="24"/>
        </w:rPr>
        <w:t>podľa dohody</w:t>
      </w:r>
    </w:p>
    <w:sectPr w:rsidR="008D0A43" w:rsidRPr="008D0A43" w:rsidSect="00F9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79E"/>
    <w:multiLevelType w:val="hybridMultilevel"/>
    <w:tmpl w:val="7C9C0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3668"/>
    <w:multiLevelType w:val="hybridMultilevel"/>
    <w:tmpl w:val="D324A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5749"/>
    <w:multiLevelType w:val="hybridMultilevel"/>
    <w:tmpl w:val="AEDEE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0394"/>
    <w:multiLevelType w:val="hybridMultilevel"/>
    <w:tmpl w:val="C2720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418E"/>
    <w:multiLevelType w:val="hybridMultilevel"/>
    <w:tmpl w:val="3D507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C404C"/>
    <w:multiLevelType w:val="hybridMultilevel"/>
    <w:tmpl w:val="ED9C3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637D8"/>
    <w:multiLevelType w:val="hybridMultilevel"/>
    <w:tmpl w:val="11BA8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E0E17"/>
    <w:multiLevelType w:val="hybridMultilevel"/>
    <w:tmpl w:val="8898A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C319B"/>
    <w:multiLevelType w:val="hybridMultilevel"/>
    <w:tmpl w:val="8880F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F565D"/>
    <w:multiLevelType w:val="hybridMultilevel"/>
    <w:tmpl w:val="0C4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517F"/>
    <w:multiLevelType w:val="hybridMultilevel"/>
    <w:tmpl w:val="32C28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06A10"/>
    <w:multiLevelType w:val="hybridMultilevel"/>
    <w:tmpl w:val="79A05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2595"/>
    <w:rsid w:val="000A3719"/>
    <w:rsid w:val="0014235A"/>
    <w:rsid w:val="001C7A09"/>
    <w:rsid w:val="00273AF0"/>
    <w:rsid w:val="00320028"/>
    <w:rsid w:val="005C287A"/>
    <w:rsid w:val="00606072"/>
    <w:rsid w:val="008D0A43"/>
    <w:rsid w:val="008D1EBD"/>
    <w:rsid w:val="0094300F"/>
    <w:rsid w:val="00BF5B4E"/>
    <w:rsid w:val="00C02595"/>
    <w:rsid w:val="00C808B4"/>
    <w:rsid w:val="00D7450E"/>
    <w:rsid w:val="00D76F72"/>
    <w:rsid w:val="00DB1F84"/>
    <w:rsid w:val="00E61BB9"/>
    <w:rsid w:val="00F32042"/>
    <w:rsid w:val="00F973C7"/>
    <w:rsid w:val="00F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3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mdulovics</dc:creator>
  <cp:lastModifiedBy>PDF-SvecovaN</cp:lastModifiedBy>
  <cp:revision>2</cp:revision>
  <dcterms:created xsi:type="dcterms:W3CDTF">2014-11-07T12:46:00Z</dcterms:created>
  <dcterms:modified xsi:type="dcterms:W3CDTF">2014-11-07T12:46:00Z</dcterms:modified>
</cp:coreProperties>
</file>